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EC8" w:rsidRDefault="008C3B02" w:rsidP="00275A94">
      <w:pPr>
        <w:spacing w:before="100" w:beforeAutospacing="1" w:after="100" w:afterAutospacing="1" w:line="240" w:lineRule="auto"/>
        <w:jc w:val="right"/>
        <w:rPr>
          <w:rStyle w:val="wysiwyg-font-size-large"/>
          <w:rFonts w:ascii="Open Sans" w:hAnsi="Open Sans" w:cs="Open Sans"/>
          <w:b/>
          <w:bCs/>
        </w:rPr>
      </w:pPr>
      <w:r>
        <w:rPr>
          <w:rFonts w:ascii="Open Sans" w:hAnsi="Open Sans" w:cs="Open Sans"/>
          <w:b/>
          <w:bCs/>
          <w:noProof/>
        </w:rPr>
        <w:drawing>
          <wp:anchor distT="0" distB="0" distL="114300" distR="114300" simplePos="0" relativeHeight="251666432" behindDoc="0" locked="0" layoutInCell="1" allowOverlap="1">
            <wp:simplePos x="0" y="0"/>
            <wp:positionH relativeFrom="column">
              <wp:posOffset>3934460</wp:posOffset>
            </wp:positionH>
            <wp:positionV relativeFrom="paragraph">
              <wp:posOffset>0</wp:posOffset>
            </wp:positionV>
            <wp:extent cx="1562100" cy="1562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LC Icon no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00275A94">
        <w:rPr>
          <w:rFonts w:ascii="Open Sans" w:hAnsi="Open Sans" w:cs="Open Sans"/>
          <w:b/>
          <w:bCs/>
          <w:noProof/>
        </w:rPr>
        <mc:AlternateContent>
          <mc:Choice Requires="wps">
            <w:drawing>
              <wp:anchor distT="0" distB="0" distL="114300" distR="114300" simplePos="0" relativeHeight="251665408" behindDoc="0" locked="0" layoutInCell="1" allowOverlap="1" wp14:anchorId="08A96628" wp14:editId="65C0C9BF">
                <wp:simplePos x="0" y="0"/>
                <wp:positionH relativeFrom="column">
                  <wp:posOffset>0</wp:posOffset>
                </wp:positionH>
                <wp:positionV relativeFrom="paragraph">
                  <wp:posOffset>1181100</wp:posOffset>
                </wp:positionV>
                <wp:extent cx="3552825" cy="323850"/>
                <wp:effectExtent l="0" t="0" r="9525" b="0"/>
                <wp:wrapNone/>
                <wp:docPr id="24" name="Rounded Rectangle 24"/>
                <wp:cNvGraphicFramePr/>
                <a:graphic xmlns:a="http://schemas.openxmlformats.org/drawingml/2006/main">
                  <a:graphicData uri="http://schemas.microsoft.com/office/word/2010/wordprocessingShape">
                    <wps:wsp>
                      <wps:cNvSpPr/>
                      <wps:spPr>
                        <a:xfrm>
                          <a:off x="0" y="0"/>
                          <a:ext cx="3552825" cy="323850"/>
                        </a:xfrm>
                        <a:prstGeom prst="roundRect">
                          <a:avLst/>
                        </a:prstGeom>
                        <a:solidFill>
                          <a:srgbClr val="4454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5A94" w:rsidRDefault="00275A94" w:rsidP="00275A94">
                            <w:pPr>
                              <w:spacing w:after="0" w:line="240" w:lineRule="auto"/>
                            </w:pPr>
                            <w:r>
                              <w:rPr>
                                <w:rFonts w:ascii="Wingdings" w:hAnsi="Wingdings"/>
                              </w:rPr>
                              <w:t></w:t>
                            </w:r>
                            <w:r>
                              <w:rPr>
                                <w:rFonts w:ascii="Wingdings" w:hAnsi="Wingdings"/>
                              </w:rPr>
                              <w:t></w:t>
                            </w:r>
                            <w:hyperlink w:anchor="Controls" w:history="1">
                              <w:r w:rsidRPr="00275A94">
                                <w:rPr>
                                  <w:rStyle w:val="Hyperlink"/>
                                  <w:color w:val="FFFFFF" w:themeColor="background1"/>
                                </w:rPr>
                                <w:t>CONTROLS WITHIN THE WEBINAR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A96628" id="Rounded Rectangle 24" o:spid="_x0000_s1026" style="position:absolute;left:0;text-align:left;margin-left:0;margin-top:93pt;width:279.75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" fillcolor="#44546a" stroked="f" strokeweight="1pt">
                <v:stroke joinstyle="miter"/>
                <v:textbox>
                  <w:txbxContent>
                    <w:p w:rsidR="00275A94" w:rsidRDefault="00275A94" w:rsidP="00275A94">
                      <w:pPr>
                        <w:spacing w:after="0" w:line="240" w:lineRule="auto"/>
                      </w:pPr>
                      <w:r>
                        <w:rPr>
                          <w:rFonts w:ascii="Wingdings" w:hAnsi="Wingdings"/>
                        </w:rPr>
                        <w:t></w:t>
                      </w:r>
                      <w:r>
                        <w:rPr>
                          <w:rFonts w:ascii="Wingdings" w:hAnsi="Wingdings"/>
                        </w:rPr>
                        <w:t></w:t>
                      </w:r>
                      <w:hyperlink w:anchor="Controls" w:history="1">
                        <w:r w:rsidRPr="00275A94">
                          <w:rPr>
                            <w:rStyle w:val="Hyperlink"/>
                            <w:color w:val="FFFFFF" w:themeColor="background1"/>
                          </w:rPr>
                          <w:t>CONTROLS WITHIN THE WEBINAR</w:t>
                        </w:r>
                      </w:hyperlink>
                    </w:p>
                  </w:txbxContent>
                </v:textbox>
              </v:roundrect>
            </w:pict>
          </mc:Fallback>
        </mc:AlternateContent>
      </w:r>
      <w:r w:rsidR="00275A94">
        <w:rPr>
          <w:rFonts w:ascii="Open Sans" w:hAnsi="Open Sans" w:cs="Open Sans"/>
          <w:b/>
          <w:bCs/>
          <w:noProof/>
        </w:rPr>
        <mc:AlternateContent>
          <mc:Choice Requires="wps">
            <w:drawing>
              <wp:anchor distT="0" distB="0" distL="114300" distR="114300" simplePos="0" relativeHeight="251663360" behindDoc="0" locked="0" layoutInCell="1" allowOverlap="1" wp14:anchorId="30088D96" wp14:editId="532C8E3B">
                <wp:simplePos x="0" y="0"/>
                <wp:positionH relativeFrom="column">
                  <wp:posOffset>0</wp:posOffset>
                </wp:positionH>
                <wp:positionV relativeFrom="paragraph">
                  <wp:posOffset>790575</wp:posOffset>
                </wp:positionV>
                <wp:extent cx="3552825" cy="323850"/>
                <wp:effectExtent l="0" t="0" r="9525" b="0"/>
                <wp:wrapNone/>
                <wp:docPr id="20" name="Rounded Rectangle 20"/>
                <wp:cNvGraphicFramePr/>
                <a:graphic xmlns:a="http://schemas.openxmlformats.org/drawingml/2006/main">
                  <a:graphicData uri="http://schemas.microsoft.com/office/word/2010/wordprocessingShape">
                    <wps:wsp>
                      <wps:cNvSpPr/>
                      <wps:spPr>
                        <a:xfrm>
                          <a:off x="0" y="0"/>
                          <a:ext cx="3552825" cy="323850"/>
                        </a:xfrm>
                        <a:prstGeom prst="roundRect">
                          <a:avLst/>
                        </a:prstGeom>
                        <a:solidFill>
                          <a:srgbClr val="4454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5A94" w:rsidRDefault="00275A94" w:rsidP="00275A94">
                            <w:pPr>
                              <w:spacing w:after="0" w:line="240" w:lineRule="auto"/>
                            </w:pPr>
                            <w:r>
                              <w:rPr>
                                <w:rFonts w:ascii="Wingdings" w:hAnsi="Wingdings"/>
                              </w:rPr>
                              <w:t></w:t>
                            </w:r>
                            <w:r>
                              <w:rPr>
                                <w:rFonts w:ascii="Wingdings" w:hAnsi="Wingdings"/>
                              </w:rPr>
                              <w:t></w:t>
                            </w:r>
                            <w:hyperlink w:anchor="Waiting" w:history="1">
                              <w:r w:rsidRPr="00275A94">
                                <w:rPr>
                                  <w:rStyle w:val="Hyperlink"/>
                                  <w:color w:val="FFFFFF" w:themeColor="background1"/>
                                </w:rPr>
                                <w:t>WAITING FOR THE HOST TO START THIS WEBINAR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088D96" id="Rounded Rectangle 20" o:spid="_x0000_s1027" style="position:absolute;left:0;text-align:left;margin-left:0;margin-top:62.25pt;width:279.7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" fillcolor="#44546a" stroked="f" strokeweight="1pt">
                <v:stroke joinstyle="miter"/>
                <v:textbox>
                  <w:txbxContent>
                    <w:p w:rsidR="00275A94" w:rsidRDefault="00275A94" w:rsidP="00275A94">
                      <w:pPr>
                        <w:spacing w:after="0" w:line="240" w:lineRule="auto"/>
                      </w:pPr>
                      <w:r>
                        <w:rPr>
                          <w:rFonts w:ascii="Wingdings" w:hAnsi="Wingdings"/>
                        </w:rPr>
                        <w:t></w:t>
                      </w:r>
                      <w:r>
                        <w:rPr>
                          <w:rFonts w:ascii="Wingdings" w:hAnsi="Wingdings"/>
                        </w:rPr>
                        <w:t></w:t>
                      </w:r>
                      <w:hyperlink w:anchor="Waiting" w:history="1">
                        <w:r w:rsidRPr="00275A94">
                          <w:rPr>
                            <w:rStyle w:val="Hyperlink"/>
                            <w:color w:val="FFFFFF" w:themeColor="background1"/>
                          </w:rPr>
                          <w:t>WAITING FOR THE HOST TO START THIS WEBINAR</w:t>
                        </w:r>
                      </w:hyperlink>
                    </w:p>
                  </w:txbxContent>
                </v:textbox>
              </v:roundrect>
            </w:pict>
          </mc:Fallback>
        </mc:AlternateContent>
      </w:r>
      <w:r w:rsidR="00275A94">
        <w:rPr>
          <w:rFonts w:ascii="Open Sans" w:hAnsi="Open Sans" w:cs="Open Sans"/>
          <w:b/>
          <w:bCs/>
          <w:noProof/>
        </w:rPr>
        <mc:AlternateContent>
          <mc:Choice Requires="wps">
            <w:drawing>
              <wp:anchor distT="0" distB="0" distL="114300" distR="114300" simplePos="0" relativeHeight="251661312" behindDoc="0" locked="0" layoutInCell="1" allowOverlap="1" wp14:anchorId="6F5945FF" wp14:editId="4EDF3C4D">
                <wp:simplePos x="0" y="0"/>
                <wp:positionH relativeFrom="column">
                  <wp:posOffset>0</wp:posOffset>
                </wp:positionH>
                <wp:positionV relativeFrom="paragraph">
                  <wp:posOffset>390525</wp:posOffset>
                </wp:positionV>
                <wp:extent cx="3552825" cy="323850"/>
                <wp:effectExtent l="0" t="0" r="9525" b="0"/>
                <wp:wrapNone/>
                <wp:docPr id="19" name="Rounded Rectangle 19"/>
                <wp:cNvGraphicFramePr/>
                <a:graphic xmlns:a="http://schemas.openxmlformats.org/drawingml/2006/main">
                  <a:graphicData uri="http://schemas.microsoft.com/office/word/2010/wordprocessingShape">
                    <wps:wsp>
                      <wps:cNvSpPr/>
                      <wps:spPr>
                        <a:xfrm>
                          <a:off x="0" y="0"/>
                          <a:ext cx="3552825" cy="323850"/>
                        </a:xfrm>
                        <a:prstGeom prst="roundRect">
                          <a:avLst/>
                        </a:prstGeom>
                        <a:solidFill>
                          <a:srgbClr val="4454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5A94" w:rsidRDefault="00275A94" w:rsidP="00275A94">
                            <w:pPr>
                              <w:spacing w:after="0" w:line="240" w:lineRule="auto"/>
                            </w:pPr>
                            <w:r>
                              <w:t xml:space="preserve"> </w:t>
                            </w:r>
                            <w:r>
                              <w:rPr>
                                <w:rFonts w:ascii="Wingdings" w:hAnsi="Wingdings"/>
                              </w:rPr>
                              <w:t></w:t>
                            </w:r>
                            <w:r>
                              <w:rPr>
                                <w:rFonts w:ascii="Wingdings" w:hAnsi="Wingdings"/>
                              </w:rPr>
                              <w:t></w:t>
                            </w:r>
                            <w:hyperlink w:anchor="Joining" w:history="1">
                              <w:r w:rsidRPr="00275A94">
                                <w:rPr>
                                  <w:rStyle w:val="Hyperlink"/>
                                  <w:color w:val="FFFFFF" w:themeColor="background1"/>
                                </w:rPr>
                                <w:t>JOINING THE WEBINAR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5945FF" id="Rounded Rectangle 19" o:spid="_x0000_s1028" style="position:absolute;left:0;text-align:left;margin-left:0;margin-top:30.75pt;width:279.7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" fillcolor="#44546a" stroked="f" strokeweight="1pt">
                <v:stroke joinstyle="miter"/>
                <v:textbox>
                  <w:txbxContent>
                    <w:p w:rsidR="00275A94" w:rsidRDefault="00275A94" w:rsidP="00275A94">
                      <w:pPr>
                        <w:spacing w:after="0" w:line="240" w:lineRule="auto"/>
                      </w:pPr>
                      <w:r>
                        <w:t xml:space="preserve"> </w:t>
                      </w:r>
                      <w:r>
                        <w:rPr>
                          <w:rFonts w:ascii="Wingdings" w:hAnsi="Wingdings"/>
                        </w:rPr>
                        <w:t></w:t>
                      </w:r>
                      <w:r>
                        <w:rPr>
                          <w:rFonts w:ascii="Wingdings" w:hAnsi="Wingdings"/>
                        </w:rPr>
                        <w:t></w:t>
                      </w:r>
                      <w:hyperlink w:anchor="Joining" w:history="1">
                        <w:r w:rsidRPr="00275A94">
                          <w:rPr>
                            <w:rStyle w:val="Hyperlink"/>
                            <w:color w:val="FFFFFF" w:themeColor="background1"/>
                          </w:rPr>
                          <w:t>JOINING THE WEBINAR</w:t>
                        </w:r>
                      </w:hyperlink>
                    </w:p>
                  </w:txbxContent>
                </v:textbox>
              </v:roundrect>
            </w:pict>
          </mc:Fallback>
        </mc:AlternateContent>
      </w:r>
      <w:r w:rsidR="00275A94">
        <w:rPr>
          <w:rFonts w:ascii="Open Sans" w:hAnsi="Open Sans" w:cs="Open Sans"/>
          <w:b/>
          <w:bCs/>
          <w:noProof/>
        </w:rPr>
        <mc:AlternateContent>
          <mc:Choice Requires="wps">
            <w:drawing>
              <wp:anchor distT="0" distB="0" distL="114300" distR="114300" simplePos="0" relativeHeight="251659264" behindDoc="0" locked="0" layoutInCell="1" allowOverlap="1" wp14:anchorId="651928C4" wp14:editId="113DDC65">
                <wp:simplePos x="0" y="0"/>
                <wp:positionH relativeFrom="column">
                  <wp:posOffset>0</wp:posOffset>
                </wp:positionH>
                <wp:positionV relativeFrom="paragraph">
                  <wp:posOffset>0</wp:posOffset>
                </wp:positionV>
                <wp:extent cx="3552825" cy="323850"/>
                <wp:effectExtent l="0" t="0" r="9525" b="0"/>
                <wp:wrapNone/>
                <wp:docPr id="1" name="Rounded Rectangle 1"/>
                <wp:cNvGraphicFramePr/>
                <a:graphic xmlns:a="http://schemas.openxmlformats.org/drawingml/2006/main">
                  <a:graphicData uri="http://schemas.microsoft.com/office/word/2010/wordprocessingShape">
                    <wps:wsp>
                      <wps:cNvSpPr/>
                      <wps:spPr>
                        <a:xfrm>
                          <a:off x="0" y="0"/>
                          <a:ext cx="3552825" cy="323850"/>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5A94" w:rsidRDefault="00275A94" w:rsidP="00275A94">
                            <w:pPr>
                              <w:spacing w:after="0" w:line="240" w:lineRule="auto"/>
                            </w:pPr>
                            <w:r>
                              <w:t>MENU – CLICK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928C4" id="Rounded Rectangle 1" o:spid="_x0000_s1029" style="position:absolute;left:0;text-align:left;margin-left:0;margin-top:0;width:279.75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" fillcolor="#7f7f7f [1612]" stroked="f" strokeweight="1pt">
                <v:stroke joinstyle="miter"/>
                <v:textbox>
                  <w:txbxContent>
                    <w:p w:rsidR="00275A94" w:rsidRDefault="00275A94" w:rsidP="00275A94">
                      <w:pPr>
                        <w:spacing w:after="0" w:line="240" w:lineRule="auto"/>
                      </w:pPr>
                      <w:r>
                        <w:t>MENU – CLICK OPTIONS BELOW</w:t>
                      </w:r>
                    </w:p>
                  </w:txbxContent>
                </v:textbox>
              </v:roundrect>
            </w:pict>
          </mc:Fallback>
        </mc:AlternateContent>
      </w:r>
    </w:p>
    <w:p w:rsidR="00275A94" w:rsidRDefault="00275A94" w:rsidP="00275A94">
      <w:pPr>
        <w:spacing w:before="100" w:beforeAutospacing="1" w:after="100" w:afterAutospacing="1" w:line="240" w:lineRule="auto"/>
        <w:jc w:val="right"/>
        <w:rPr>
          <w:rStyle w:val="wysiwyg-font-size-large"/>
          <w:rFonts w:ascii="Open Sans" w:hAnsi="Open Sans" w:cs="Open Sans"/>
          <w:b/>
          <w:bCs/>
        </w:rPr>
      </w:pPr>
    </w:p>
    <w:p w:rsidR="00275A94" w:rsidRDefault="00275A94" w:rsidP="00275A94">
      <w:pPr>
        <w:spacing w:before="100" w:beforeAutospacing="1" w:after="100" w:afterAutospacing="1" w:line="240" w:lineRule="auto"/>
        <w:jc w:val="right"/>
        <w:rPr>
          <w:rStyle w:val="wysiwyg-font-size-large"/>
          <w:rFonts w:ascii="Open Sans" w:hAnsi="Open Sans" w:cs="Open Sans"/>
          <w:b/>
          <w:bCs/>
        </w:rPr>
      </w:pPr>
    </w:p>
    <w:p w:rsidR="00275A94" w:rsidRDefault="00275A94" w:rsidP="00275A94">
      <w:pPr>
        <w:spacing w:before="100" w:beforeAutospacing="1" w:after="100" w:afterAutospacing="1" w:line="240" w:lineRule="auto"/>
        <w:jc w:val="right"/>
        <w:rPr>
          <w:rStyle w:val="wysiwyg-font-size-large"/>
          <w:rFonts w:ascii="Open Sans" w:hAnsi="Open Sans" w:cs="Open Sans"/>
          <w:b/>
          <w:bCs/>
        </w:rPr>
      </w:pPr>
    </w:p>
    <w:p w:rsidR="00275A94" w:rsidRDefault="00275A94" w:rsidP="00275A94">
      <w:pPr>
        <w:spacing w:before="100" w:beforeAutospacing="1" w:after="100" w:afterAutospacing="1" w:line="240" w:lineRule="auto"/>
        <w:jc w:val="right"/>
        <w:rPr>
          <w:rStyle w:val="wysiwyg-font-size-large"/>
          <w:rFonts w:ascii="Open Sans" w:hAnsi="Open Sans" w:cs="Open Sans"/>
          <w:b/>
          <w:bCs/>
        </w:rPr>
      </w:pPr>
    </w:p>
    <w:p w:rsidR="00236D50" w:rsidRPr="00581EC8" w:rsidRDefault="009007DA" w:rsidP="00C76B06">
      <w:pPr>
        <w:pStyle w:val="NormalWeb"/>
        <w:rPr>
          <w:rFonts w:ascii="Open Sans" w:hAnsi="Open Sans" w:cs="Open Sans"/>
          <w:sz w:val="22"/>
          <w:szCs w:val="22"/>
        </w:rPr>
      </w:pPr>
      <w:r>
        <w:rPr>
          <w:rFonts w:ascii="Open Sans" w:hAnsi="Open Sans" w:cs="Open Sans"/>
          <w:noProof/>
          <w:sz w:val="22"/>
          <w:szCs w:val="22"/>
        </w:rPr>
        <mc:AlternateContent>
          <mc:Choice Requires="wps">
            <w:drawing>
              <wp:inline distT="0" distB="0" distL="0" distR="0" wp14:anchorId="10B6CE09" wp14:editId="500ADE53">
                <wp:extent cx="5819775" cy="304800"/>
                <wp:effectExtent l="0" t="0" r="28575" b="19050"/>
                <wp:docPr id="23" name="Rounded Rectangle 23"/>
                <wp:cNvGraphicFramePr/>
                <a:graphic xmlns:a="http://schemas.openxmlformats.org/drawingml/2006/main">
                  <a:graphicData uri="http://schemas.microsoft.com/office/word/2010/wordprocessingShape">
                    <wps:wsp>
                      <wps:cNvSpPr/>
                      <wps:spPr>
                        <a:xfrm>
                          <a:off x="0" y="0"/>
                          <a:ext cx="5819775" cy="304800"/>
                        </a:xfrm>
                        <a:prstGeom prst="roundRect">
                          <a:avLst/>
                        </a:prstGeom>
                        <a:solidFill>
                          <a:srgbClr val="44546A"/>
                        </a:solidFill>
                      </wps:spPr>
                      <wps:style>
                        <a:lnRef idx="2">
                          <a:schemeClr val="accent1">
                            <a:shade val="50000"/>
                          </a:schemeClr>
                        </a:lnRef>
                        <a:fillRef idx="1">
                          <a:schemeClr val="accent1"/>
                        </a:fillRef>
                        <a:effectRef idx="0">
                          <a:schemeClr val="accent1"/>
                        </a:effectRef>
                        <a:fontRef idx="minor">
                          <a:schemeClr val="lt1"/>
                        </a:fontRef>
                      </wps:style>
                      <wps:txbx>
                        <w:txbxContent>
                          <w:p w:rsidR="009007DA" w:rsidRPr="009007DA" w:rsidRDefault="009007DA" w:rsidP="009007DA">
                            <w:pPr>
                              <w:jc w:val="center"/>
                              <w:rPr>
                                <w:rFonts w:ascii="Open Sans" w:hAnsi="Open Sans" w:cs="Open Sans"/>
                                <w:b/>
                                <w:color w:val="FFFFFF" w:themeColor="background1"/>
                                <w:shd w:val="clear" w:color="auto" w:fill="44546A"/>
                              </w:rPr>
                            </w:pPr>
                            <w:bookmarkStart w:id="0" w:name="Joining"/>
                            <w:r w:rsidRPr="009007DA">
                              <w:rPr>
                                <w:rFonts w:ascii="Open Sans" w:hAnsi="Open Sans" w:cs="Open Sans"/>
                                <w:b/>
                                <w:color w:val="FFFFFF" w:themeColor="background1"/>
                                <w:shd w:val="clear" w:color="auto" w:fill="44546A"/>
                              </w:rPr>
                              <w:t>JOINING THE WEBINAR</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B6CE09" id="Rounded Rectangle 23" o:spid="_x0000_s1026" style="width:458.2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" fillcolor="#44546a" strokecolor="#1f4d78 [1604]" strokeweight="1pt">
                <v:stroke joinstyle="miter"/>
                <v:textbox>
                  <w:txbxContent>
                    <w:p w:rsidR="009007DA" w:rsidRPr="009007DA" w:rsidRDefault="009007DA" w:rsidP="009007DA">
                      <w:pPr>
                        <w:jc w:val="center"/>
                        <w:rPr>
                          <w:rFonts w:ascii="Open Sans" w:hAnsi="Open Sans" w:cs="Open Sans"/>
                          <w:b/>
                          <w:color w:val="FFFFFF" w:themeColor="background1"/>
                          <w:shd w:val="clear" w:color="auto" w:fill="44546A"/>
                        </w:rPr>
                      </w:pPr>
                      <w:bookmarkStart w:id="1" w:name="Joining"/>
                      <w:r w:rsidRPr="009007DA">
                        <w:rPr>
                          <w:rFonts w:ascii="Open Sans" w:hAnsi="Open Sans" w:cs="Open Sans"/>
                          <w:b/>
                          <w:color w:val="FFFFFF" w:themeColor="background1"/>
                          <w:shd w:val="clear" w:color="auto" w:fill="44546A"/>
                        </w:rPr>
                        <w:t>JOINING THE WEBINAR</w:t>
                      </w:r>
                      <w:bookmarkEnd w:id="1"/>
                    </w:p>
                  </w:txbxContent>
                </v:textbox>
                <w10:anchorlock/>
              </v:roundrect>
            </w:pict>
          </mc:Fallback>
        </mc:AlternateContent>
      </w:r>
    </w:p>
    <w:p w:rsidR="009007DA" w:rsidRPr="00581EC8" w:rsidRDefault="009007DA" w:rsidP="009007DA">
      <w:pPr>
        <w:pStyle w:val="NormalWeb"/>
        <w:rPr>
          <w:rFonts w:ascii="Open Sans" w:hAnsi="Open Sans" w:cs="Open Sans"/>
          <w:sz w:val="22"/>
          <w:szCs w:val="22"/>
        </w:rPr>
      </w:pPr>
      <w:r w:rsidRPr="00581EC8">
        <w:rPr>
          <w:rStyle w:val="Strong"/>
          <w:rFonts w:ascii="Open Sans" w:hAnsi="Open Sans" w:cs="Open Sans"/>
          <w:sz w:val="22"/>
          <w:szCs w:val="22"/>
        </w:rPr>
        <w:t>Join by Link</w:t>
      </w:r>
    </w:p>
    <w:p w:rsidR="00236D50" w:rsidRDefault="009007DA" w:rsidP="009007DA">
      <w:pPr>
        <w:pStyle w:val="NormalWeb"/>
        <w:rPr>
          <w:rStyle w:val="Strong"/>
          <w:rFonts w:ascii="Open Sans" w:hAnsi="Open Sans" w:cs="Open Sans"/>
          <w:sz w:val="22"/>
          <w:szCs w:val="22"/>
        </w:rPr>
      </w:pPr>
      <w:r w:rsidRPr="00581EC8">
        <w:rPr>
          <w:rFonts w:ascii="Open Sans" w:hAnsi="Open Sans" w:cs="Open Sans"/>
          <w:sz w:val="22"/>
          <w:szCs w:val="22"/>
        </w:rPr>
        <w:t>To join the webinar, click the link that the host provided you or that you received in your email when you registered. </w:t>
      </w:r>
    </w:p>
    <w:p w:rsidR="00C76B06" w:rsidRPr="00581EC8" w:rsidRDefault="00C76B06" w:rsidP="00C76B06">
      <w:pPr>
        <w:pStyle w:val="NormalWeb"/>
        <w:rPr>
          <w:rFonts w:ascii="Open Sans" w:hAnsi="Open Sans" w:cs="Open Sans"/>
          <w:sz w:val="22"/>
          <w:szCs w:val="22"/>
        </w:rPr>
      </w:pPr>
      <w:r w:rsidRPr="00581EC8">
        <w:rPr>
          <w:rStyle w:val="Strong"/>
          <w:rFonts w:ascii="Open Sans" w:hAnsi="Open Sans" w:cs="Open Sans"/>
          <w:sz w:val="22"/>
          <w:szCs w:val="22"/>
        </w:rPr>
        <w:t>Manually Join the Webinar</w:t>
      </w:r>
    </w:p>
    <w:p w:rsidR="00C76B06" w:rsidRPr="00581EC8" w:rsidRDefault="00C76B06" w:rsidP="00C76B06">
      <w:pPr>
        <w:pStyle w:val="NormalWeb"/>
        <w:rPr>
          <w:rFonts w:ascii="Open Sans" w:hAnsi="Open Sans" w:cs="Open Sans"/>
          <w:sz w:val="22"/>
          <w:szCs w:val="22"/>
        </w:rPr>
      </w:pPr>
      <w:r w:rsidRPr="00581EC8">
        <w:rPr>
          <w:rFonts w:ascii="Open Sans" w:hAnsi="Open Sans" w:cs="Open Sans"/>
          <w:sz w:val="22"/>
          <w:szCs w:val="22"/>
        </w:rPr>
        <w:t xml:space="preserve">If clicking the link does not open the webinar, you can also manually download the Zoom application from </w:t>
      </w:r>
      <w:hyperlink r:id="rId8" w:history="1">
        <w:r w:rsidR="00BC5AAB">
          <w:rPr>
            <w:rStyle w:val="Hyperlink"/>
            <w:rFonts w:ascii="Open Sans" w:hAnsi="Open Sans" w:cs="Open Sans"/>
            <w:sz w:val="22"/>
            <w:szCs w:val="22"/>
          </w:rPr>
          <w:t>the Download Center</w:t>
        </w:r>
      </w:hyperlink>
      <w:r w:rsidRPr="00581EC8">
        <w:rPr>
          <w:rFonts w:ascii="Open Sans" w:hAnsi="Open Sans" w:cs="Open Sans"/>
          <w:sz w:val="22"/>
          <w:szCs w:val="22"/>
        </w:rPr>
        <w:t xml:space="preserve">. The first option, </w:t>
      </w:r>
      <w:r w:rsidRPr="00581EC8">
        <w:rPr>
          <w:rStyle w:val="Strong"/>
          <w:rFonts w:ascii="Open Sans" w:hAnsi="Open Sans" w:cs="Open Sans"/>
          <w:sz w:val="22"/>
          <w:szCs w:val="22"/>
        </w:rPr>
        <w:t>Zoom Client for Meetings</w:t>
      </w:r>
      <w:r w:rsidRPr="00581EC8">
        <w:rPr>
          <w:rFonts w:ascii="Open Sans" w:hAnsi="Open Sans" w:cs="Open Sans"/>
          <w:sz w:val="22"/>
          <w:szCs w:val="22"/>
        </w:rPr>
        <w:t>, is the same application needed for webinars.</w:t>
      </w:r>
    </w:p>
    <w:p w:rsidR="00C76B06" w:rsidRPr="00581EC8" w:rsidRDefault="00C76B06" w:rsidP="00C76B06">
      <w:pPr>
        <w:numPr>
          <w:ilvl w:val="0"/>
          <w:numId w:val="1"/>
        </w:numPr>
        <w:spacing w:before="100" w:beforeAutospacing="1" w:after="100" w:afterAutospacing="1" w:line="240" w:lineRule="auto"/>
        <w:rPr>
          <w:rFonts w:ascii="Open Sans" w:hAnsi="Open Sans" w:cs="Open Sans"/>
        </w:rPr>
      </w:pPr>
      <w:r w:rsidRPr="00581EC8">
        <w:rPr>
          <w:rFonts w:ascii="Open Sans" w:hAnsi="Open Sans" w:cs="Open Sans"/>
        </w:rPr>
        <w:t xml:space="preserve">Download </w:t>
      </w:r>
      <w:r w:rsidRPr="00581EC8">
        <w:rPr>
          <w:rStyle w:val="Strong"/>
          <w:rFonts w:ascii="Open Sans" w:hAnsi="Open Sans" w:cs="Open Sans"/>
        </w:rPr>
        <w:t>Zoom Client for Meetings</w:t>
      </w:r>
      <w:r w:rsidRPr="00581EC8">
        <w:rPr>
          <w:rFonts w:ascii="Open Sans" w:hAnsi="Open Sans" w:cs="Open Sans"/>
        </w:rPr>
        <w:t xml:space="preserve"> from the </w:t>
      </w:r>
      <w:hyperlink r:id="rId9" w:history="1">
        <w:r w:rsidRPr="00581EC8">
          <w:rPr>
            <w:rStyle w:val="Hyperlink"/>
            <w:rFonts w:ascii="Open Sans" w:hAnsi="Open Sans" w:cs="Open Sans"/>
          </w:rPr>
          <w:t>Download Center</w:t>
        </w:r>
      </w:hyperlink>
      <w:r w:rsidRPr="00581EC8">
        <w:rPr>
          <w:rFonts w:ascii="Open Sans" w:hAnsi="Open Sans" w:cs="Open Sans"/>
        </w:rPr>
        <w:t>. </w:t>
      </w:r>
    </w:p>
    <w:p w:rsidR="00C76B06" w:rsidRPr="00581EC8" w:rsidRDefault="00C76B06" w:rsidP="00C76B06">
      <w:pPr>
        <w:numPr>
          <w:ilvl w:val="0"/>
          <w:numId w:val="1"/>
        </w:numPr>
        <w:spacing w:before="100" w:beforeAutospacing="1" w:after="100" w:afterAutospacing="1" w:line="240" w:lineRule="auto"/>
        <w:rPr>
          <w:rFonts w:ascii="Open Sans" w:hAnsi="Open Sans" w:cs="Open Sans"/>
        </w:rPr>
      </w:pPr>
      <w:r w:rsidRPr="00581EC8">
        <w:rPr>
          <w:rFonts w:ascii="Open Sans" w:hAnsi="Open Sans" w:cs="Open Sans"/>
        </w:rPr>
        <w:t>Install the application. </w:t>
      </w:r>
    </w:p>
    <w:p w:rsidR="00C76B06" w:rsidRPr="00581EC8" w:rsidRDefault="00C76B06" w:rsidP="00C76B06">
      <w:pPr>
        <w:numPr>
          <w:ilvl w:val="0"/>
          <w:numId w:val="1"/>
        </w:numPr>
        <w:spacing w:before="100" w:beforeAutospacing="1" w:after="100" w:afterAutospacing="1" w:line="240" w:lineRule="auto"/>
        <w:rPr>
          <w:rFonts w:ascii="Open Sans" w:hAnsi="Open Sans" w:cs="Open Sans"/>
        </w:rPr>
      </w:pPr>
      <w:r w:rsidRPr="00581EC8">
        <w:rPr>
          <w:rFonts w:ascii="Open Sans" w:hAnsi="Open Sans" w:cs="Open Sans"/>
        </w:rPr>
        <w:t>Open the Zoom application.</w:t>
      </w:r>
    </w:p>
    <w:p w:rsidR="00C76B06" w:rsidRPr="00581EC8" w:rsidRDefault="00C76B06" w:rsidP="00C76B06">
      <w:pPr>
        <w:numPr>
          <w:ilvl w:val="0"/>
          <w:numId w:val="1"/>
        </w:numPr>
        <w:spacing w:before="100" w:beforeAutospacing="1" w:after="100" w:afterAutospacing="1" w:line="240" w:lineRule="auto"/>
        <w:rPr>
          <w:rFonts w:ascii="Open Sans" w:hAnsi="Open Sans" w:cs="Open Sans"/>
        </w:rPr>
      </w:pPr>
      <w:r w:rsidRPr="00581EC8">
        <w:rPr>
          <w:rFonts w:ascii="Open Sans" w:hAnsi="Open Sans" w:cs="Open Sans"/>
        </w:rPr>
        <w:t xml:space="preserve">Click </w:t>
      </w:r>
      <w:r w:rsidRPr="00581EC8">
        <w:rPr>
          <w:rStyle w:val="Strong"/>
          <w:rFonts w:ascii="Open Sans" w:hAnsi="Open Sans" w:cs="Open Sans"/>
        </w:rPr>
        <w:t>Join a Meeting</w:t>
      </w:r>
      <w:r w:rsidRPr="00581EC8">
        <w:rPr>
          <w:rFonts w:ascii="Open Sans" w:hAnsi="Open Sans" w:cs="Open Sans"/>
        </w:rPr>
        <w:t>.</w:t>
      </w:r>
    </w:p>
    <w:p w:rsidR="00C76B06" w:rsidRPr="00581EC8" w:rsidRDefault="00C76B06" w:rsidP="00236D50">
      <w:pPr>
        <w:tabs>
          <w:tab w:val="left" w:pos="3585"/>
        </w:tabs>
        <w:jc w:val="center"/>
        <w:rPr>
          <w:rFonts w:ascii="Open Sans" w:hAnsi="Open Sans" w:cs="Open Sans"/>
        </w:rPr>
      </w:pPr>
      <w:r w:rsidRPr="00581EC8">
        <w:rPr>
          <w:rFonts w:ascii="Open Sans" w:hAnsi="Open Sans" w:cs="Open Sans"/>
          <w:noProof/>
        </w:rPr>
        <w:drawing>
          <wp:inline distT="0" distB="0" distL="0" distR="0">
            <wp:extent cx="2952750" cy="1797325"/>
            <wp:effectExtent l="0" t="0" r="0" b="0"/>
            <wp:docPr id="2" name="Picture 2" descr="https://support.zoom.us/hc/article_attachments/115016567326/Screen_Shot_2017-10-06_at_11.10.29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ort.zoom.us/hc/article_attachments/115016567326/Screen_Shot_2017-10-06_at_11.10.29_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605" cy="1805758"/>
                    </a:xfrm>
                    <a:prstGeom prst="rect">
                      <a:avLst/>
                    </a:prstGeom>
                    <a:noFill/>
                    <a:ln>
                      <a:noFill/>
                    </a:ln>
                  </pic:spPr>
                </pic:pic>
              </a:graphicData>
            </a:graphic>
          </wp:inline>
        </w:drawing>
      </w:r>
    </w:p>
    <w:p w:rsidR="00C76B06" w:rsidRPr="00581EC8" w:rsidRDefault="00C76B06" w:rsidP="00C76B06">
      <w:pPr>
        <w:pStyle w:val="ListParagraph"/>
        <w:numPr>
          <w:ilvl w:val="0"/>
          <w:numId w:val="2"/>
        </w:numPr>
        <w:spacing w:after="0" w:line="240" w:lineRule="auto"/>
        <w:rPr>
          <w:rFonts w:ascii="Open Sans" w:eastAsia="Times New Roman" w:hAnsi="Open Sans" w:cs="Open Sans"/>
        </w:rPr>
      </w:pPr>
      <w:r w:rsidRPr="00581EC8">
        <w:rPr>
          <w:rFonts w:ascii="Open Sans" w:eastAsia="Times New Roman" w:hAnsi="Open Sans" w:cs="Open Sans"/>
        </w:rPr>
        <w:t xml:space="preserve">Locate the 9-digit meeting ID/webinar ID from your registration email. It may appear at the end of the phone dial-in information, or it will be in the join link, just after https://zoom.us/w/ </w:t>
      </w:r>
    </w:p>
    <w:p w:rsidR="00C76B06" w:rsidRPr="00581EC8" w:rsidRDefault="00C76B06" w:rsidP="00C76B06">
      <w:pPr>
        <w:pStyle w:val="ListParagraph"/>
        <w:numPr>
          <w:ilvl w:val="0"/>
          <w:numId w:val="2"/>
        </w:numPr>
        <w:spacing w:after="0" w:line="240" w:lineRule="auto"/>
        <w:rPr>
          <w:rFonts w:ascii="Open Sans" w:eastAsia="Times New Roman" w:hAnsi="Open Sans" w:cs="Open Sans"/>
        </w:rPr>
      </w:pPr>
      <w:r w:rsidRPr="00581EC8">
        <w:rPr>
          <w:rFonts w:ascii="Open Sans" w:eastAsia="Times New Roman" w:hAnsi="Open Sans" w:cs="Open Sans"/>
        </w:rPr>
        <w:t xml:space="preserve">Enter the 9-digit meeting ID/webinar ID into the </w:t>
      </w:r>
      <w:r w:rsidRPr="00581EC8">
        <w:rPr>
          <w:rFonts w:ascii="Open Sans" w:eastAsia="Times New Roman" w:hAnsi="Open Sans" w:cs="Open Sans"/>
          <w:b/>
          <w:bCs/>
        </w:rPr>
        <w:t>Meeting ID/Personal Link Name</w:t>
      </w:r>
      <w:r w:rsidRPr="00581EC8">
        <w:rPr>
          <w:rFonts w:ascii="Open Sans" w:eastAsia="Times New Roman" w:hAnsi="Open Sans" w:cs="Open Sans"/>
        </w:rPr>
        <w:t xml:space="preserve"> field. </w:t>
      </w:r>
    </w:p>
    <w:p w:rsidR="00C76B06" w:rsidRPr="00581EC8" w:rsidRDefault="00C76B06" w:rsidP="00C76B06">
      <w:pPr>
        <w:pStyle w:val="ListParagraph"/>
        <w:numPr>
          <w:ilvl w:val="0"/>
          <w:numId w:val="2"/>
        </w:numPr>
        <w:spacing w:after="0" w:line="240" w:lineRule="auto"/>
        <w:rPr>
          <w:rFonts w:ascii="Open Sans" w:eastAsia="Times New Roman" w:hAnsi="Open Sans" w:cs="Open Sans"/>
        </w:rPr>
      </w:pPr>
      <w:r w:rsidRPr="00581EC8">
        <w:rPr>
          <w:rFonts w:ascii="Open Sans" w:eastAsia="Times New Roman" w:hAnsi="Open Sans" w:cs="Open Sans"/>
        </w:rPr>
        <w:lastRenderedPageBreak/>
        <w:t xml:space="preserve">Click </w:t>
      </w:r>
      <w:r w:rsidRPr="00581EC8">
        <w:rPr>
          <w:rFonts w:ascii="Open Sans" w:eastAsia="Times New Roman" w:hAnsi="Open Sans" w:cs="Open Sans"/>
          <w:b/>
          <w:bCs/>
        </w:rPr>
        <w:t>Join</w:t>
      </w:r>
      <w:r w:rsidRPr="00581EC8">
        <w:rPr>
          <w:rFonts w:ascii="Open Sans" w:eastAsia="Times New Roman" w:hAnsi="Open Sans" w:cs="Open Sans"/>
        </w:rPr>
        <w:t xml:space="preserve">. </w:t>
      </w:r>
    </w:p>
    <w:p w:rsidR="00C76B06" w:rsidRPr="00581EC8" w:rsidRDefault="00C76B06" w:rsidP="00C76B06">
      <w:pPr>
        <w:pStyle w:val="ListParagraph"/>
        <w:numPr>
          <w:ilvl w:val="0"/>
          <w:numId w:val="2"/>
        </w:numPr>
        <w:spacing w:after="0" w:line="240" w:lineRule="auto"/>
        <w:rPr>
          <w:rFonts w:ascii="Open Sans" w:eastAsia="Times New Roman" w:hAnsi="Open Sans" w:cs="Open Sans"/>
        </w:rPr>
      </w:pPr>
      <w:r w:rsidRPr="00581EC8">
        <w:rPr>
          <w:rFonts w:ascii="Open Sans" w:eastAsia="Times New Roman" w:hAnsi="Open Sans" w:cs="Open Sans"/>
        </w:rPr>
        <w:t xml:space="preserve">Enter your name and email address if requested. Click </w:t>
      </w:r>
      <w:r w:rsidRPr="00581EC8">
        <w:rPr>
          <w:rFonts w:ascii="Open Sans" w:eastAsia="Times New Roman" w:hAnsi="Open Sans" w:cs="Open Sans"/>
          <w:b/>
          <w:bCs/>
        </w:rPr>
        <w:t>Join Webinar</w:t>
      </w:r>
      <w:r w:rsidRPr="00581EC8">
        <w:rPr>
          <w:rFonts w:ascii="Open Sans" w:eastAsia="Times New Roman" w:hAnsi="Open Sans" w:cs="Open Sans"/>
        </w:rPr>
        <w:t>.</w:t>
      </w:r>
    </w:p>
    <w:p w:rsidR="00581EC8" w:rsidRPr="00581EC8" w:rsidRDefault="00581EC8" w:rsidP="00581EC8">
      <w:pPr>
        <w:spacing w:after="0" w:line="240" w:lineRule="auto"/>
        <w:rPr>
          <w:rFonts w:ascii="Open Sans" w:eastAsia="Times New Roman" w:hAnsi="Open Sans" w:cs="Open Sans"/>
        </w:rPr>
      </w:pPr>
    </w:p>
    <w:p w:rsidR="00581EC8" w:rsidRPr="00581EC8" w:rsidRDefault="00581EC8" w:rsidP="009007DA">
      <w:pPr>
        <w:spacing w:after="0" w:line="240" w:lineRule="auto"/>
        <w:jc w:val="center"/>
        <w:rPr>
          <w:rFonts w:ascii="Open Sans" w:eastAsia="Times New Roman" w:hAnsi="Open Sans" w:cs="Open Sans"/>
        </w:rPr>
      </w:pPr>
      <w:r w:rsidRPr="00581EC8">
        <w:rPr>
          <w:rFonts w:ascii="Open Sans" w:hAnsi="Open Sans" w:cs="Open Sans"/>
          <w:noProof/>
        </w:rPr>
        <w:drawing>
          <wp:inline distT="0" distB="0" distL="0" distR="0">
            <wp:extent cx="3743325" cy="1965469"/>
            <wp:effectExtent l="0" t="0" r="0" b="0"/>
            <wp:docPr id="3" name="Picture 3" descr="https://support.zoom.us/hc/article_attachments/115016978743/Screen_Shot_2017-10-11_at_1.45.35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ort.zoom.us/hc/article_attachments/115016978743/Screen_Shot_2017-10-11_at_1.45.35_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7024" cy="1967411"/>
                    </a:xfrm>
                    <a:prstGeom prst="rect">
                      <a:avLst/>
                    </a:prstGeom>
                    <a:noFill/>
                    <a:ln>
                      <a:noFill/>
                    </a:ln>
                  </pic:spPr>
                </pic:pic>
              </a:graphicData>
            </a:graphic>
          </wp:inline>
        </w:drawing>
      </w:r>
    </w:p>
    <w:p w:rsidR="00581EC8" w:rsidRPr="00581EC8" w:rsidRDefault="00581EC8" w:rsidP="00581EC8">
      <w:pPr>
        <w:numPr>
          <w:ilvl w:val="0"/>
          <w:numId w:val="3"/>
        </w:numPr>
        <w:spacing w:before="100" w:beforeAutospacing="1" w:after="100" w:afterAutospacing="1" w:line="240" w:lineRule="auto"/>
        <w:rPr>
          <w:rFonts w:ascii="Open Sans" w:eastAsia="Times New Roman" w:hAnsi="Open Sans" w:cs="Open Sans"/>
        </w:rPr>
      </w:pPr>
      <w:r w:rsidRPr="00581EC8">
        <w:rPr>
          <w:rFonts w:ascii="Open Sans" w:eastAsia="Times New Roman" w:hAnsi="Open Sans" w:cs="Open Sans"/>
        </w:rPr>
        <w:t>This should take you into the webinar if the webinar is in session.</w:t>
      </w:r>
    </w:p>
    <w:p w:rsidR="009007DA" w:rsidRDefault="009007DA" w:rsidP="00581EC8">
      <w:pPr>
        <w:spacing w:before="100" w:beforeAutospacing="1" w:after="100" w:afterAutospacing="1" w:line="240" w:lineRule="auto"/>
        <w:rPr>
          <w:rFonts w:ascii="Open Sans" w:eastAsia="Times New Roman" w:hAnsi="Open Sans" w:cs="Open Sans"/>
          <w:b/>
          <w:bCs/>
        </w:rPr>
      </w:pPr>
      <w:r>
        <w:rPr>
          <w:rFonts w:ascii="Open Sans" w:hAnsi="Open Sans" w:cs="Open Sans"/>
          <w:noProof/>
        </w:rPr>
        <mc:AlternateContent>
          <mc:Choice Requires="wps">
            <w:drawing>
              <wp:inline distT="0" distB="0" distL="0" distR="0" wp14:anchorId="7D01C448" wp14:editId="47D3EA21">
                <wp:extent cx="5819775" cy="304800"/>
                <wp:effectExtent l="0" t="0" r="28575" b="19050"/>
                <wp:docPr id="21" name="Rounded Rectangle 21"/>
                <wp:cNvGraphicFramePr/>
                <a:graphic xmlns:a="http://schemas.openxmlformats.org/drawingml/2006/main">
                  <a:graphicData uri="http://schemas.microsoft.com/office/word/2010/wordprocessingShape">
                    <wps:wsp>
                      <wps:cNvSpPr/>
                      <wps:spPr>
                        <a:xfrm>
                          <a:off x="0" y="0"/>
                          <a:ext cx="5819775" cy="304800"/>
                        </a:xfrm>
                        <a:prstGeom prst="roundRect">
                          <a:avLst/>
                        </a:prstGeom>
                        <a:solidFill>
                          <a:srgbClr val="44546A"/>
                        </a:solidFill>
                      </wps:spPr>
                      <wps:style>
                        <a:lnRef idx="2">
                          <a:schemeClr val="accent1">
                            <a:shade val="50000"/>
                          </a:schemeClr>
                        </a:lnRef>
                        <a:fillRef idx="1">
                          <a:schemeClr val="accent1"/>
                        </a:fillRef>
                        <a:effectRef idx="0">
                          <a:schemeClr val="accent1"/>
                        </a:effectRef>
                        <a:fontRef idx="minor">
                          <a:schemeClr val="lt1"/>
                        </a:fontRef>
                      </wps:style>
                      <wps:txbx>
                        <w:txbxContent>
                          <w:p w:rsidR="009007DA" w:rsidRPr="009007DA" w:rsidRDefault="009007DA" w:rsidP="009007DA">
                            <w:pPr>
                              <w:jc w:val="center"/>
                              <w:rPr>
                                <w:rFonts w:ascii="Open Sans" w:hAnsi="Open Sans" w:cs="Open Sans"/>
                                <w:b/>
                                <w:color w:val="FFFFFF" w:themeColor="background1"/>
                                <w:shd w:val="clear" w:color="auto" w:fill="44546A"/>
                              </w:rPr>
                            </w:pPr>
                            <w:bookmarkStart w:id="1" w:name="Waiting"/>
                            <w:r>
                              <w:rPr>
                                <w:rFonts w:ascii="Open Sans" w:hAnsi="Open Sans" w:cs="Open Sans"/>
                                <w:b/>
                                <w:color w:val="FFFFFF" w:themeColor="background1"/>
                                <w:shd w:val="clear" w:color="auto" w:fill="44546A"/>
                              </w:rPr>
                              <w:t>WAITING FOR THE HOST TO START THIS WEBINAR</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01C448" id="Rounded Rectangle 21" o:spid="_x0000_s1027" style="width:458.2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" fillcolor="#44546a" strokecolor="#1f4d78 [1604]" strokeweight="1pt">
                <v:stroke joinstyle="miter"/>
                <v:textbox>
                  <w:txbxContent>
                    <w:p w:rsidR="009007DA" w:rsidRPr="009007DA" w:rsidRDefault="009007DA" w:rsidP="009007DA">
                      <w:pPr>
                        <w:jc w:val="center"/>
                        <w:rPr>
                          <w:rFonts w:ascii="Open Sans" w:hAnsi="Open Sans" w:cs="Open Sans"/>
                          <w:b/>
                          <w:color w:val="FFFFFF" w:themeColor="background1"/>
                          <w:shd w:val="clear" w:color="auto" w:fill="44546A"/>
                        </w:rPr>
                      </w:pPr>
                      <w:bookmarkStart w:id="4" w:name="Waiting"/>
                      <w:r>
                        <w:rPr>
                          <w:rFonts w:ascii="Open Sans" w:hAnsi="Open Sans" w:cs="Open Sans"/>
                          <w:b/>
                          <w:color w:val="FFFFFF" w:themeColor="background1"/>
                          <w:shd w:val="clear" w:color="auto" w:fill="44546A"/>
                        </w:rPr>
                        <w:t>WAITING FOR THE HOST TO START THIS WEBINAR</w:t>
                      </w:r>
                      <w:bookmarkEnd w:id="4"/>
                    </w:p>
                  </w:txbxContent>
                </v:textbox>
                <w10:anchorlock/>
              </v:roundrect>
            </w:pict>
          </mc:Fallback>
        </mc:AlternateContent>
      </w:r>
    </w:p>
    <w:p w:rsidR="00581EC8" w:rsidRPr="00581EC8" w:rsidRDefault="00581EC8" w:rsidP="00581EC8">
      <w:pPr>
        <w:spacing w:before="100" w:beforeAutospacing="1" w:after="100" w:afterAutospacing="1" w:line="240" w:lineRule="auto"/>
        <w:rPr>
          <w:rFonts w:ascii="Open Sans" w:eastAsia="Times New Roman" w:hAnsi="Open Sans" w:cs="Open Sans"/>
        </w:rPr>
      </w:pPr>
      <w:r w:rsidRPr="00581EC8">
        <w:rPr>
          <w:rFonts w:ascii="Open Sans" w:eastAsia="Times New Roman" w:hAnsi="Open Sans" w:cs="Open Sans"/>
        </w:rPr>
        <w:t>If you receive a message that you are waiting for the host to start this webinar, it means that the host has not started broadcasting the webinar yet. They either have not started it or are in the practice session, preparing to take the webinar live. You have connected to Zoom and the webinar will start as soon as the host starts broadcasting.</w:t>
      </w:r>
    </w:p>
    <w:p w:rsidR="00581EC8" w:rsidRPr="00581EC8" w:rsidRDefault="00581EC8" w:rsidP="009007DA">
      <w:pPr>
        <w:spacing w:before="100" w:beforeAutospacing="1" w:after="100" w:afterAutospacing="1" w:line="240" w:lineRule="auto"/>
        <w:jc w:val="center"/>
        <w:rPr>
          <w:rFonts w:ascii="Open Sans" w:eastAsia="Times New Roman" w:hAnsi="Open Sans" w:cs="Open Sans"/>
        </w:rPr>
      </w:pPr>
      <w:r w:rsidRPr="00581EC8">
        <w:rPr>
          <w:rFonts w:ascii="Open Sans" w:eastAsia="Times New Roman" w:hAnsi="Open Sans" w:cs="Open Sans"/>
          <w:noProof/>
          <w:color w:val="0000FF"/>
        </w:rPr>
        <w:drawing>
          <wp:inline distT="0" distB="0" distL="0" distR="0" wp14:anchorId="27C9C417" wp14:editId="02746081">
            <wp:extent cx="3343275" cy="2025543"/>
            <wp:effectExtent l="0" t="0" r="0" b="0"/>
            <wp:docPr id="8" name="Picture 8" descr="Screen_Shot_2017-10-06_at_11.23.42_PM.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_Shot_2017-10-06_at_11.23.42_PM.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4337" cy="2026186"/>
                    </a:xfrm>
                    <a:prstGeom prst="rect">
                      <a:avLst/>
                    </a:prstGeom>
                    <a:noFill/>
                    <a:ln>
                      <a:noFill/>
                    </a:ln>
                  </pic:spPr>
                </pic:pic>
              </a:graphicData>
            </a:graphic>
          </wp:inline>
        </w:drawing>
      </w:r>
    </w:p>
    <w:p w:rsidR="009007DA" w:rsidRDefault="00581EC8" w:rsidP="009007DA">
      <w:pPr>
        <w:spacing w:after="0" w:line="240" w:lineRule="auto"/>
        <w:rPr>
          <w:rFonts w:ascii="Open Sans" w:eastAsia="Times New Roman" w:hAnsi="Open Sans" w:cs="Open Sans"/>
        </w:rPr>
      </w:pPr>
      <w:r w:rsidRPr="00581EC8">
        <w:rPr>
          <w:rFonts w:ascii="Open Sans" w:eastAsia="Times New Roman" w:hAnsi="Open Sans" w:cs="Open Sans"/>
        </w:rPr>
        <w:t xml:space="preserve">You may also receive a message noting the date and time of the webinar. If you receive this message, please check the date and start time of the webinar, including the </w:t>
      </w:r>
      <w:proofErr w:type="spellStart"/>
      <w:r w:rsidRPr="00581EC8">
        <w:rPr>
          <w:rFonts w:ascii="Open Sans" w:eastAsia="Times New Roman" w:hAnsi="Open Sans" w:cs="Open Sans"/>
        </w:rPr>
        <w:t>timezone</w:t>
      </w:r>
      <w:proofErr w:type="spellEnd"/>
      <w:r w:rsidRPr="00581EC8">
        <w:rPr>
          <w:rFonts w:ascii="Open Sans" w:eastAsia="Times New Roman" w:hAnsi="Open Sans" w:cs="Open Sans"/>
        </w:rPr>
        <w:t>. You will see this message if the webinar is scheduled for another day.</w:t>
      </w:r>
    </w:p>
    <w:p w:rsidR="00581EC8" w:rsidRPr="00581EC8" w:rsidRDefault="00581EC8" w:rsidP="009007DA">
      <w:pPr>
        <w:spacing w:after="0" w:line="240" w:lineRule="auto"/>
        <w:jc w:val="center"/>
        <w:rPr>
          <w:rFonts w:ascii="Open Sans" w:eastAsia="Times New Roman" w:hAnsi="Open Sans" w:cs="Open Sans"/>
        </w:rPr>
      </w:pPr>
      <w:r w:rsidRPr="00581EC8">
        <w:rPr>
          <w:rFonts w:ascii="Open Sans" w:eastAsia="Times New Roman" w:hAnsi="Open Sans" w:cs="Open Sans"/>
        </w:rPr>
        <w:lastRenderedPageBreak/>
        <w:t> </w:t>
      </w:r>
      <w:r w:rsidRPr="00581EC8">
        <w:rPr>
          <w:rFonts w:ascii="Open Sans" w:eastAsia="Times New Roman" w:hAnsi="Open Sans" w:cs="Open Sans"/>
        </w:rPr>
        <w:br/>
      </w:r>
      <w:r w:rsidRPr="00581EC8">
        <w:rPr>
          <w:rFonts w:ascii="Open Sans" w:eastAsia="Times New Roman" w:hAnsi="Open Sans" w:cs="Open Sans"/>
          <w:noProof/>
          <w:color w:val="0000FF"/>
        </w:rPr>
        <w:drawing>
          <wp:inline distT="0" distB="0" distL="0" distR="0" wp14:anchorId="45A6E68A" wp14:editId="2EE72663">
            <wp:extent cx="4381500" cy="1962150"/>
            <wp:effectExtent l="0" t="0" r="0" b="0"/>
            <wp:docPr id="7" name="Picture 7" descr="Screen_Shot_2017-10-06_at_11.21.03_PM.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_Shot_2017-10-06_at_11.21.03_PM.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1962150"/>
                    </a:xfrm>
                    <a:prstGeom prst="rect">
                      <a:avLst/>
                    </a:prstGeom>
                    <a:noFill/>
                    <a:ln>
                      <a:noFill/>
                    </a:ln>
                  </pic:spPr>
                </pic:pic>
              </a:graphicData>
            </a:graphic>
          </wp:inline>
        </w:drawing>
      </w:r>
    </w:p>
    <w:p w:rsidR="009007DA" w:rsidRDefault="009007DA" w:rsidP="00581EC8">
      <w:pPr>
        <w:spacing w:before="100" w:beforeAutospacing="1" w:after="100" w:afterAutospacing="1" w:line="240" w:lineRule="auto"/>
        <w:rPr>
          <w:rFonts w:ascii="Open Sans" w:eastAsia="Times New Roman" w:hAnsi="Open Sans" w:cs="Open Sans"/>
          <w:b/>
          <w:bCs/>
        </w:rPr>
      </w:pPr>
      <w:r>
        <w:rPr>
          <w:rFonts w:ascii="Open Sans" w:hAnsi="Open Sans" w:cs="Open Sans"/>
          <w:noProof/>
        </w:rPr>
        <mc:AlternateContent>
          <mc:Choice Requires="wps">
            <w:drawing>
              <wp:inline distT="0" distB="0" distL="0" distR="0" wp14:anchorId="4A077546" wp14:editId="1B2ACDB5">
                <wp:extent cx="5819775" cy="304800"/>
                <wp:effectExtent l="0" t="0" r="28575" b="19050"/>
                <wp:docPr id="22" name="Rounded Rectangle 22"/>
                <wp:cNvGraphicFramePr/>
                <a:graphic xmlns:a="http://schemas.openxmlformats.org/drawingml/2006/main">
                  <a:graphicData uri="http://schemas.microsoft.com/office/word/2010/wordprocessingShape">
                    <wps:wsp>
                      <wps:cNvSpPr/>
                      <wps:spPr>
                        <a:xfrm>
                          <a:off x="0" y="0"/>
                          <a:ext cx="5819775" cy="304800"/>
                        </a:xfrm>
                        <a:prstGeom prst="roundRect">
                          <a:avLst/>
                        </a:prstGeom>
                        <a:solidFill>
                          <a:srgbClr val="44546A"/>
                        </a:solidFill>
                      </wps:spPr>
                      <wps:style>
                        <a:lnRef idx="2">
                          <a:schemeClr val="accent1">
                            <a:shade val="50000"/>
                          </a:schemeClr>
                        </a:lnRef>
                        <a:fillRef idx="1">
                          <a:schemeClr val="accent1"/>
                        </a:fillRef>
                        <a:effectRef idx="0">
                          <a:schemeClr val="accent1"/>
                        </a:effectRef>
                        <a:fontRef idx="minor">
                          <a:schemeClr val="lt1"/>
                        </a:fontRef>
                      </wps:style>
                      <wps:txbx>
                        <w:txbxContent>
                          <w:p w:rsidR="009007DA" w:rsidRPr="009007DA" w:rsidRDefault="009007DA" w:rsidP="009007DA">
                            <w:pPr>
                              <w:jc w:val="center"/>
                              <w:rPr>
                                <w:rFonts w:ascii="Open Sans" w:hAnsi="Open Sans" w:cs="Open Sans"/>
                                <w:b/>
                                <w:color w:val="FFFFFF" w:themeColor="background1"/>
                                <w:shd w:val="clear" w:color="auto" w:fill="44546A"/>
                              </w:rPr>
                            </w:pPr>
                            <w:bookmarkStart w:id="2" w:name="Controls"/>
                            <w:r>
                              <w:rPr>
                                <w:rFonts w:ascii="Open Sans" w:hAnsi="Open Sans" w:cs="Open Sans"/>
                                <w:b/>
                                <w:color w:val="FFFFFF" w:themeColor="background1"/>
                                <w:shd w:val="clear" w:color="auto" w:fill="44546A"/>
                              </w:rPr>
                              <w:t>CONTROLS WITHIN THE WEBINAR</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077546" id="Rounded Rectangle 22" o:spid="_x0000_s1028" style="width:458.2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" fillcolor="#44546a" strokecolor="#1f4d78 [1604]" strokeweight="1pt">
                <v:stroke joinstyle="miter"/>
                <v:textbox>
                  <w:txbxContent>
                    <w:p w:rsidR="009007DA" w:rsidRPr="009007DA" w:rsidRDefault="009007DA" w:rsidP="009007DA">
                      <w:pPr>
                        <w:jc w:val="center"/>
                        <w:rPr>
                          <w:rFonts w:ascii="Open Sans" w:hAnsi="Open Sans" w:cs="Open Sans"/>
                          <w:b/>
                          <w:color w:val="FFFFFF" w:themeColor="background1"/>
                          <w:shd w:val="clear" w:color="auto" w:fill="44546A"/>
                        </w:rPr>
                      </w:pPr>
                      <w:bookmarkStart w:id="6" w:name="Controls"/>
                      <w:r>
                        <w:rPr>
                          <w:rFonts w:ascii="Open Sans" w:hAnsi="Open Sans" w:cs="Open Sans"/>
                          <w:b/>
                          <w:color w:val="FFFFFF" w:themeColor="background1"/>
                          <w:shd w:val="clear" w:color="auto" w:fill="44546A"/>
                        </w:rPr>
                        <w:t>CONTROLS WITHIN THE WEBINAR</w:t>
                      </w:r>
                      <w:bookmarkEnd w:id="6"/>
                    </w:p>
                  </w:txbxContent>
                </v:textbox>
                <w10:anchorlock/>
              </v:roundrect>
            </w:pict>
          </mc:Fallback>
        </mc:AlternateContent>
      </w:r>
    </w:p>
    <w:p w:rsidR="00581EC8" w:rsidRPr="00581EC8" w:rsidRDefault="00581EC8" w:rsidP="00581EC8">
      <w:pPr>
        <w:spacing w:before="100" w:beforeAutospacing="1" w:after="100" w:afterAutospacing="1" w:line="240" w:lineRule="auto"/>
        <w:rPr>
          <w:rFonts w:ascii="Open Sans" w:eastAsia="Times New Roman" w:hAnsi="Open Sans" w:cs="Open Sans"/>
        </w:rPr>
      </w:pPr>
      <w:r w:rsidRPr="00581EC8">
        <w:rPr>
          <w:rFonts w:ascii="Open Sans" w:eastAsia="Times New Roman" w:hAnsi="Open Sans" w:cs="Open Sans"/>
          <w:b/>
          <w:bCs/>
        </w:rPr>
        <w:t>Audio Settings</w:t>
      </w:r>
    </w:p>
    <w:p w:rsidR="00581EC8" w:rsidRPr="00581EC8" w:rsidRDefault="00581EC8" w:rsidP="00581EC8">
      <w:pPr>
        <w:numPr>
          <w:ilvl w:val="0"/>
          <w:numId w:val="4"/>
        </w:numPr>
        <w:spacing w:before="100" w:beforeAutospacing="1" w:after="100" w:afterAutospacing="1" w:line="240" w:lineRule="auto"/>
        <w:rPr>
          <w:rFonts w:ascii="Open Sans" w:eastAsia="Times New Roman" w:hAnsi="Open Sans" w:cs="Open Sans"/>
        </w:rPr>
      </w:pPr>
      <w:r w:rsidRPr="00581EC8">
        <w:rPr>
          <w:rFonts w:ascii="Open Sans" w:eastAsia="Times New Roman" w:hAnsi="Open Sans" w:cs="Open Sans"/>
        </w:rPr>
        <w:t xml:space="preserve">To adjust your audio settings in the webinar, click on </w:t>
      </w:r>
      <w:r w:rsidRPr="00581EC8">
        <w:rPr>
          <w:rFonts w:ascii="Open Sans" w:eastAsia="Times New Roman" w:hAnsi="Open Sans" w:cs="Open Sans"/>
          <w:b/>
          <w:bCs/>
        </w:rPr>
        <w:t>Audio</w:t>
      </w:r>
      <w:r w:rsidRPr="00581EC8">
        <w:rPr>
          <w:rFonts w:ascii="Open Sans" w:eastAsia="Times New Roman" w:hAnsi="Open Sans" w:cs="Open Sans"/>
        </w:rPr>
        <w:t xml:space="preserve"> </w:t>
      </w:r>
      <w:r w:rsidRPr="00581EC8">
        <w:rPr>
          <w:rFonts w:ascii="Open Sans" w:eastAsia="Times New Roman" w:hAnsi="Open Sans" w:cs="Open Sans"/>
          <w:b/>
          <w:bCs/>
        </w:rPr>
        <w:t>Options</w:t>
      </w:r>
      <w:r w:rsidRPr="00581EC8">
        <w:rPr>
          <w:rFonts w:ascii="Open Sans" w:eastAsia="Times New Roman" w:hAnsi="Open Sans" w:cs="Open Sans"/>
        </w:rPr>
        <w:t>.</w:t>
      </w:r>
      <w:r w:rsidRPr="00581EC8">
        <w:rPr>
          <w:rFonts w:ascii="Open Sans" w:eastAsia="Times New Roman" w:hAnsi="Open Sans" w:cs="Open Sans"/>
        </w:rPr>
        <w:br/>
      </w:r>
      <w:r w:rsidRPr="00581EC8">
        <w:rPr>
          <w:rFonts w:ascii="Open Sans" w:eastAsia="Times New Roman" w:hAnsi="Open Sans" w:cs="Open Sans"/>
          <w:noProof/>
          <w:color w:val="0000FF"/>
        </w:rPr>
        <w:drawing>
          <wp:inline distT="0" distB="0" distL="0" distR="0" wp14:anchorId="542269FA" wp14:editId="474871C3">
            <wp:extent cx="5514975" cy="504825"/>
            <wp:effectExtent l="0" t="0" r="9525" b="9525"/>
            <wp:docPr id="6" name="Picture 6" descr="audiosettings.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osettings.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504825"/>
                    </a:xfrm>
                    <a:prstGeom prst="rect">
                      <a:avLst/>
                    </a:prstGeom>
                    <a:noFill/>
                    <a:ln>
                      <a:noFill/>
                    </a:ln>
                  </pic:spPr>
                </pic:pic>
              </a:graphicData>
            </a:graphic>
          </wp:inline>
        </w:drawing>
      </w:r>
    </w:p>
    <w:p w:rsidR="00581EC8" w:rsidRPr="00581EC8" w:rsidRDefault="00581EC8" w:rsidP="00581EC8">
      <w:pPr>
        <w:numPr>
          <w:ilvl w:val="0"/>
          <w:numId w:val="4"/>
        </w:numPr>
        <w:spacing w:before="100" w:beforeAutospacing="1" w:after="100" w:afterAutospacing="1" w:line="240" w:lineRule="auto"/>
        <w:rPr>
          <w:rFonts w:ascii="Open Sans" w:eastAsia="Times New Roman" w:hAnsi="Open Sans" w:cs="Open Sans"/>
        </w:rPr>
      </w:pPr>
      <w:r w:rsidRPr="00581EC8">
        <w:rPr>
          <w:rFonts w:ascii="Open Sans" w:eastAsia="Times New Roman" w:hAnsi="Open Sans" w:cs="Open Sans"/>
        </w:rPr>
        <w:t>This will open up the audio settings section of your Zoom application settings.</w:t>
      </w:r>
    </w:p>
    <w:p w:rsidR="009007DA" w:rsidRDefault="00581EC8" w:rsidP="009007DA">
      <w:pPr>
        <w:numPr>
          <w:ilvl w:val="0"/>
          <w:numId w:val="4"/>
        </w:numPr>
        <w:spacing w:after="0" w:line="240" w:lineRule="auto"/>
        <w:rPr>
          <w:rFonts w:ascii="Open Sans" w:eastAsia="Times New Roman" w:hAnsi="Open Sans" w:cs="Open Sans"/>
        </w:rPr>
      </w:pPr>
      <w:r w:rsidRPr="00581EC8">
        <w:rPr>
          <w:rFonts w:ascii="Open Sans" w:eastAsia="Times New Roman" w:hAnsi="Open Sans" w:cs="Open Sans"/>
        </w:rPr>
        <w:t>You can click on the drop downs to change the audio devices or adjust the sliders to change the volume.</w:t>
      </w:r>
    </w:p>
    <w:p w:rsidR="00581EC8" w:rsidRDefault="00581EC8" w:rsidP="009007DA">
      <w:pPr>
        <w:spacing w:after="0" w:line="240" w:lineRule="auto"/>
        <w:ind w:left="360"/>
        <w:jc w:val="center"/>
        <w:rPr>
          <w:rFonts w:ascii="Open Sans" w:eastAsia="Times New Roman" w:hAnsi="Open Sans" w:cs="Open Sans"/>
        </w:rPr>
      </w:pPr>
      <w:r w:rsidRPr="00581EC8">
        <w:rPr>
          <w:rFonts w:ascii="Open Sans" w:eastAsia="Times New Roman" w:hAnsi="Open Sans" w:cs="Open Sans"/>
        </w:rPr>
        <w:br/>
      </w:r>
      <w:r w:rsidRPr="00581EC8">
        <w:rPr>
          <w:rFonts w:ascii="Open Sans" w:eastAsia="Times New Roman" w:hAnsi="Open Sans" w:cs="Open Sans"/>
          <w:noProof/>
          <w:color w:val="0000FF"/>
        </w:rPr>
        <w:drawing>
          <wp:inline distT="0" distB="0" distL="0" distR="0" wp14:anchorId="41412CCB" wp14:editId="7C60313F">
            <wp:extent cx="3524250" cy="2971147"/>
            <wp:effectExtent l="0" t="0" r="0" b="1270"/>
            <wp:docPr id="5" name="Picture 5" descr="audiosettings.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diosettings.gif">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1536" cy="2985720"/>
                    </a:xfrm>
                    <a:prstGeom prst="rect">
                      <a:avLst/>
                    </a:prstGeom>
                    <a:noFill/>
                    <a:ln>
                      <a:noFill/>
                    </a:ln>
                  </pic:spPr>
                </pic:pic>
              </a:graphicData>
            </a:graphic>
          </wp:inline>
        </w:drawing>
      </w:r>
      <w:bookmarkStart w:id="3" w:name="_GoBack"/>
      <w:bookmarkEnd w:id="3"/>
    </w:p>
    <w:p w:rsidR="009007DA" w:rsidRPr="00581EC8" w:rsidRDefault="009007DA" w:rsidP="009007DA">
      <w:pPr>
        <w:spacing w:after="0" w:line="240" w:lineRule="auto"/>
        <w:ind w:left="360"/>
        <w:jc w:val="center"/>
        <w:rPr>
          <w:rFonts w:ascii="Open Sans" w:eastAsia="Times New Roman" w:hAnsi="Open Sans" w:cs="Open Sans"/>
        </w:rPr>
      </w:pPr>
    </w:p>
    <w:p w:rsidR="009007DA" w:rsidRDefault="00581EC8" w:rsidP="009007DA">
      <w:pPr>
        <w:numPr>
          <w:ilvl w:val="0"/>
          <w:numId w:val="4"/>
        </w:numPr>
        <w:spacing w:after="0" w:line="240" w:lineRule="auto"/>
        <w:rPr>
          <w:rStyle w:val="Strong"/>
          <w:rFonts w:ascii="Open Sans" w:eastAsia="Times New Roman" w:hAnsi="Open Sans" w:cs="Open Sans"/>
          <w:b w:val="0"/>
          <w:bCs w:val="0"/>
        </w:rPr>
      </w:pPr>
      <w:r w:rsidRPr="00581EC8">
        <w:rPr>
          <w:rFonts w:ascii="Open Sans" w:eastAsia="Times New Roman" w:hAnsi="Open Sans" w:cs="Open Sans"/>
        </w:rPr>
        <w:t xml:space="preserve">You can also click on the </w:t>
      </w:r>
      <w:r w:rsidRPr="00581EC8">
        <w:rPr>
          <w:rFonts w:ascii="Open Sans" w:eastAsia="Times New Roman" w:hAnsi="Open Sans" w:cs="Open Sans"/>
          <w:b/>
          <w:bCs/>
        </w:rPr>
        <w:t>^</w:t>
      </w:r>
      <w:r w:rsidRPr="00581EC8">
        <w:rPr>
          <w:rFonts w:ascii="Open Sans" w:eastAsia="Times New Roman" w:hAnsi="Open Sans" w:cs="Open Sans"/>
        </w:rPr>
        <w:t xml:space="preserve"> next to </w:t>
      </w:r>
      <w:r w:rsidRPr="00581EC8">
        <w:rPr>
          <w:rFonts w:ascii="Open Sans" w:eastAsia="Times New Roman" w:hAnsi="Open Sans" w:cs="Open Sans"/>
          <w:b/>
          <w:bCs/>
        </w:rPr>
        <w:t>Audio Settings</w:t>
      </w:r>
      <w:r w:rsidRPr="00581EC8">
        <w:rPr>
          <w:rFonts w:ascii="Open Sans" w:eastAsia="Times New Roman" w:hAnsi="Open Sans" w:cs="Open Sans"/>
        </w:rPr>
        <w:t xml:space="preserve"> to change your speaker.</w:t>
      </w:r>
      <w:r w:rsidRPr="00581EC8">
        <w:rPr>
          <w:rFonts w:ascii="Open Sans" w:eastAsia="Times New Roman" w:hAnsi="Open Sans" w:cs="Open Sans"/>
        </w:rPr>
        <w:br/>
      </w:r>
    </w:p>
    <w:p w:rsidR="009007DA" w:rsidRPr="009007DA" w:rsidRDefault="009007DA" w:rsidP="009007DA">
      <w:pPr>
        <w:spacing w:after="0" w:line="240" w:lineRule="auto"/>
        <w:ind w:left="360"/>
        <w:jc w:val="center"/>
        <w:rPr>
          <w:rStyle w:val="Strong"/>
          <w:rFonts w:ascii="Open Sans" w:eastAsia="Times New Roman" w:hAnsi="Open Sans" w:cs="Open Sans"/>
          <w:b w:val="0"/>
          <w:bCs w:val="0"/>
        </w:rPr>
      </w:pPr>
      <w:r w:rsidRPr="00581EC8">
        <w:rPr>
          <w:rFonts w:ascii="Open Sans" w:eastAsia="Times New Roman" w:hAnsi="Open Sans" w:cs="Open Sans"/>
          <w:noProof/>
        </w:rPr>
        <w:lastRenderedPageBreak/>
        <w:drawing>
          <wp:inline distT="0" distB="0" distL="0" distR="0" wp14:anchorId="114E455C" wp14:editId="02C79D7D">
            <wp:extent cx="2482215" cy="1252928"/>
            <wp:effectExtent l="0" t="0" r="0" b="4445"/>
            <wp:docPr id="4" name="Picture 4" descr="audiosetting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diosettings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215" cy="1252928"/>
                    </a:xfrm>
                    <a:prstGeom prst="rect">
                      <a:avLst/>
                    </a:prstGeom>
                    <a:noFill/>
                    <a:ln>
                      <a:noFill/>
                    </a:ln>
                  </pic:spPr>
                </pic:pic>
              </a:graphicData>
            </a:graphic>
          </wp:inline>
        </w:drawing>
      </w:r>
    </w:p>
    <w:p w:rsidR="00581EC8" w:rsidRPr="00581EC8" w:rsidRDefault="00581EC8" w:rsidP="00581EC8">
      <w:pPr>
        <w:pStyle w:val="NormalWeb"/>
        <w:rPr>
          <w:rFonts w:ascii="Open Sans" w:hAnsi="Open Sans" w:cs="Open Sans"/>
          <w:sz w:val="22"/>
          <w:szCs w:val="22"/>
        </w:rPr>
      </w:pPr>
      <w:r w:rsidRPr="00581EC8">
        <w:rPr>
          <w:rStyle w:val="Strong"/>
          <w:rFonts w:ascii="Open Sans" w:hAnsi="Open Sans" w:cs="Open Sans"/>
          <w:sz w:val="22"/>
          <w:szCs w:val="22"/>
        </w:rPr>
        <w:t>Chat</w:t>
      </w:r>
    </w:p>
    <w:p w:rsidR="00581EC8" w:rsidRPr="00581EC8" w:rsidRDefault="00581EC8" w:rsidP="00581EC8">
      <w:pPr>
        <w:pStyle w:val="NormalWeb"/>
        <w:rPr>
          <w:rFonts w:ascii="Open Sans" w:hAnsi="Open Sans" w:cs="Open Sans"/>
          <w:sz w:val="22"/>
          <w:szCs w:val="22"/>
        </w:rPr>
      </w:pPr>
      <w:r w:rsidRPr="00581EC8">
        <w:rPr>
          <w:rFonts w:ascii="Open Sans" w:hAnsi="Open Sans" w:cs="Open Sans"/>
          <w:sz w:val="22"/>
          <w:szCs w:val="22"/>
        </w:rPr>
        <w:t>The in-meeting chat allows you to send chat messages to and send a message to the host, panelists, and attendees (if permitted).</w:t>
      </w:r>
    </w:p>
    <w:p w:rsidR="00581EC8" w:rsidRPr="00581EC8" w:rsidRDefault="00581EC8" w:rsidP="00581EC8">
      <w:pPr>
        <w:numPr>
          <w:ilvl w:val="0"/>
          <w:numId w:val="5"/>
        </w:numPr>
        <w:spacing w:before="100" w:beforeAutospacing="1" w:after="100" w:afterAutospacing="1" w:line="240" w:lineRule="auto"/>
        <w:rPr>
          <w:rFonts w:ascii="Open Sans" w:hAnsi="Open Sans" w:cs="Open Sans"/>
        </w:rPr>
      </w:pPr>
      <w:r w:rsidRPr="00581EC8">
        <w:rPr>
          <w:rFonts w:ascii="Open Sans" w:hAnsi="Open Sans" w:cs="Open Sans"/>
        </w:rPr>
        <w:t>Click </w:t>
      </w:r>
      <w:r w:rsidRPr="00581EC8">
        <w:rPr>
          <w:rStyle w:val="Strong"/>
          <w:rFonts w:ascii="Open Sans" w:hAnsi="Open Sans" w:cs="Open Sans"/>
        </w:rPr>
        <w:t>Chat</w:t>
      </w:r>
      <w:r w:rsidRPr="00581EC8">
        <w:rPr>
          <w:rFonts w:ascii="Open Sans" w:hAnsi="Open Sans" w:cs="Open Sans"/>
        </w:rPr>
        <w:t xml:space="preserve"> to open the in-meeting chat.</w:t>
      </w:r>
      <w:r w:rsidRPr="00581EC8">
        <w:rPr>
          <w:rFonts w:ascii="Open Sans" w:hAnsi="Open Sans" w:cs="Open Sans"/>
        </w:rPr>
        <w:br/>
      </w:r>
      <w:r w:rsidRPr="00581EC8">
        <w:rPr>
          <w:rFonts w:ascii="Open Sans" w:hAnsi="Open Sans" w:cs="Open Sans"/>
          <w:noProof/>
          <w:color w:val="0000FF"/>
        </w:rPr>
        <w:drawing>
          <wp:inline distT="0" distB="0" distL="0" distR="0" wp14:anchorId="3EF16754" wp14:editId="4E15CDB8">
            <wp:extent cx="5334000" cy="257175"/>
            <wp:effectExtent l="0" t="0" r="0" b="9525"/>
            <wp:docPr id="14" name="Picture 14" descr="Chat.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t.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257175"/>
                    </a:xfrm>
                    <a:prstGeom prst="rect">
                      <a:avLst/>
                    </a:prstGeom>
                    <a:noFill/>
                    <a:ln>
                      <a:noFill/>
                    </a:ln>
                  </pic:spPr>
                </pic:pic>
              </a:graphicData>
            </a:graphic>
          </wp:inline>
        </w:drawing>
      </w:r>
    </w:p>
    <w:p w:rsidR="009007DA" w:rsidRDefault="00581EC8" w:rsidP="009007DA">
      <w:pPr>
        <w:numPr>
          <w:ilvl w:val="0"/>
          <w:numId w:val="5"/>
        </w:numPr>
        <w:spacing w:before="100" w:beforeAutospacing="1" w:after="100" w:afterAutospacing="1" w:line="240" w:lineRule="auto"/>
        <w:rPr>
          <w:rFonts w:ascii="Open Sans" w:hAnsi="Open Sans" w:cs="Open Sans"/>
        </w:rPr>
      </w:pPr>
      <w:r w:rsidRPr="00581EC8">
        <w:rPr>
          <w:rFonts w:ascii="Open Sans" w:hAnsi="Open Sans" w:cs="Open Sans"/>
        </w:rPr>
        <w:t>The chat will appear on the right side of your Zoom window if you are not in full screen. If you are in full screen, it will appear in a window that you can move around your screen as needed.</w:t>
      </w:r>
    </w:p>
    <w:p w:rsidR="00581EC8" w:rsidRPr="00581EC8" w:rsidRDefault="00581EC8" w:rsidP="009007DA">
      <w:pPr>
        <w:spacing w:before="100" w:beforeAutospacing="1" w:after="100" w:afterAutospacing="1" w:line="240" w:lineRule="auto"/>
        <w:ind w:left="360"/>
        <w:jc w:val="center"/>
        <w:rPr>
          <w:rFonts w:ascii="Open Sans" w:hAnsi="Open Sans" w:cs="Open Sans"/>
        </w:rPr>
      </w:pPr>
      <w:r w:rsidRPr="00581EC8">
        <w:rPr>
          <w:rFonts w:ascii="Open Sans" w:hAnsi="Open Sans" w:cs="Open Sans"/>
          <w:noProof/>
          <w:color w:val="0000FF"/>
        </w:rPr>
        <w:drawing>
          <wp:inline distT="0" distB="0" distL="0" distR="0" wp14:anchorId="3581F246" wp14:editId="55382685">
            <wp:extent cx="4248150" cy="2257425"/>
            <wp:effectExtent l="0" t="0" r="0" b="9525"/>
            <wp:docPr id="13" name="Picture 13" descr="c49e1882-058f-407d-9cd2-aa40a9727467.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49e1882-058f-407d-9cd2-aa40a9727467.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150" cy="2257425"/>
                    </a:xfrm>
                    <a:prstGeom prst="rect">
                      <a:avLst/>
                    </a:prstGeom>
                    <a:noFill/>
                    <a:ln>
                      <a:noFill/>
                    </a:ln>
                  </pic:spPr>
                </pic:pic>
              </a:graphicData>
            </a:graphic>
          </wp:inline>
        </w:drawing>
      </w:r>
    </w:p>
    <w:p w:rsidR="009007DA" w:rsidRDefault="00581EC8" w:rsidP="009007DA">
      <w:pPr>
        <w:numPr>
          <w:ilvl w:val="0"/>
          <w:numId w:val="5"/>
        </w:numPr>
        <w:spacing w:before="60" w:after="60" w:line="240" w:lineRule="auto"/>
        <w:rPr>
          <w:rFonts w:ascii="Open Sans" w:hAnsi="Open Sans" w:cs="Open Sans"/>
        </w:rPr>
      </w:pPr>
      <w:r w:rsidRPr="00581EC8">
        <w:rPr>
          <w:rFonts w:ascii="Open Sans" w:hAnsi="Open Sans" w:cs="Open Sans"/>
        </w:rPr>
        <w:t xml:space="preserve">To change who you are chatting with, click the drop down beside </w:t>
      </w:r>
      <w:r w:rsidRPr="00581EC8">
        <w:rPr>
          <w:rStyle w:val="Strong"/>
          <w:rFonts w:ascii="Open Sans" w:hAnsi="Open Sans" w:cs="Open Sans"/>
        </w:rPr>
        <w:t>To</w:t>
      </w:r>
      <w:proofErr w:type="gramStart"/>
      <w:r w:rsidRPr="00581EC8">
        <w:rPr>
          <w:rStyle w:val="Strong"/>
          <w:rFonts w:ascii="Open Sans" w:hAnsi="Open Sans" w:cs="Open Sans"/>
        </w:rPr>
        <w:t>:</w:t>
      </w:r>
      <w:r w:rsidRPr="00581EC8">
        <w:rPr>
          <w:rFonts w:ascii="Open Sans" w:hAnsi="Open Sans" w:cs="Open Sans"/>
        </w:rPr>
        <w:t>.</w:t>
      </w:r>
      <w:proofErr w:type="gramEnd"/>
    </w:p>
    <w:p w:rsidR="00581EC8" w:rsidRPr="00581EC8" w:rsidRDefault="00581EC8" w:rsidP="009007DA">
      <w:pPr>
        <w:spacing w:before="60" w:after="60" w:line="240" w:lineRule="auto"/>
        <w:ind w:left="360"/>
        <w:jc w:val="center"/>
        <w:rPr>
          <w:rFonts w:ascii="Open Sans" w:hAnsi="Open Sans" w:cs="Open Sans"/>
        </w:rPr>
      </w:pPr>
      <w:r w:rsidRPr="00581EC8">
        <w:rPr>
          <w:rFonts w:ascii="Open Sans" w:hAnsi="Open Sans" w:cs="Open Sans"/>
        </w:rPr>
        <w:t> </w:t>
      </w:r>
      <w:r w:rsidRPr="00581EC8">
        <w:rPr>
          <w:rFonts w:ascii="Open Sans" w:hAnsi="Open Sans" w:cs="Open Sans"/>
        </w:rPr>
        <w:br/>
      </w:r>
      <w:r w:rsidRPr="00581EC8">
        <w:rPr>
          <w:rFonts w:ascii="Open Sans" w:hAnsi="Open Sans" w:cs="Open Sans"/>
          <w:noProof/>
          <w:color w:val="0000FF"/>
        </w:rPr>
        <w:drawing>
          <wp:inline distT="0" distB="0" distL="0" distR="0" wp14:anchorId="662A93E8" wp14:editId="0A791216">
            <wp:extent cx="3067050" cy="914400"/>
            <wp:effectExtent l="0" t="0" r="0" b="0"/>
            <wp:docPr id="12" name="Picture 12" descr="attendeeschat.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endeeschat.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p w:rsidR="00581EC8" w:rsidRPr="00581EC8" w:rsidRDefault="00581EC8" w:rsidP="00581EC8">
      <w:pPr>
        <w:numPr>
          <w:ilvl w:val="0"/>
          <w:numId w:val="5"/>
        </w:numPr>
        <w:spacing w:before="100" w:beforeAutospacing="1" w:after="100" w:afterAutospacing="1" w:line="240" w:lineRule="auto"/>
        <w:rPr>
          <w:rFonts w:ascii="Open Sans" w:hAnsi="Open Sans" w:cs="Open Sans"/>
        </w:rPr>
      </w:pPr>
      <w:r w:rsidRPr="00581EC8">
        <w:rPr>
          <w:rFonts w:ascii="Open Sans" w:hAnsi="Open Sans" w:cs="Open Sans"/>
        </w:rPr>
        <w:t xml:space="preserve">Type your message and press </w:t>
      </w:r>
      <w:r w:rsidRPr="00581EC8">
        <w:rPr>
          <w:rStyle w:val="Strong"/>
          <w:rFonts w:ascii="Open Sans" w:hAnsi="Open Sans" w:cs="Open Sans"/>
        </w:rPr>
        <w:t>Enter</w:t>
      </w:r>
      <w:r w:rsidRPr="00581EC8">
        <w:rPr>
          <w:rFonts w:ascii="Open Sans" w:hAnsi="Open Sans" w:cs="Open Sans"/>
        </w:rPr>
        <w:t>.</w:t>
      </w:r>
      <w:r w:rsidRPr="00581EC8">
        <w:rPr>
          <w:rFonts w:ascii="Open Sans" w:hAnsi="Open Sans" w:cs="Open Sans"/>
        </w:rPr>
        <w:br/>
      </w:r>
    </w:p>
    <w:p w:rsidR="00581EC8" w:rsidRPr="00581EC8" w:rsidRDefault="00581EC8" w:rsidP="00581EC8">
      <w:pPr>
        <w:pStyle w:val="NormalWeb"/>
        <w:rPr>
          <w:rFonts w:ascii="Open Sans" w:hAnsi="Open Sans" w:cs="Open Sans"/>
          <w:sz w:val="22"/>
          <w:szCs w:val="22"/>
        </w:rPr>
      </w:pPr>
      <w:r w:rsidRPr="00581EC8">
        <w:rPr>
          <w:rStyle w:val="Strong"/>
          <w:rFonts w:ascii="Open Sans" w:hAnsi="Open Sans" w:cs="Open Sans"/>
          <w:sz w:val="22"/>
          <w:szCs w:val="22"/>
        </w:rPr>
        <w:lastRenderedPageBreak/>
        <w:t>Raise Hand</w:t>
      </w:r>
    </w:p>
    <w:p w:rsidR="00581EC8" w:rsidRPr="00581EC8" w:rsidRDefault="00581EC8" w:rsidP="00581EC8">
      <w:pPr>
        <w:pStyle w:val="NormalWeb"/>
        <w:rPr>
          <w:rFonts w:ascii="Open Sans" w:hAnsi="Open Sans" w:cs="Open Sans"/>
          <w:sz w:val="22"/>
          <w:szCs w:val="22"/>
        </w:rPr>
      </w:pPr>
      <w:r w:rsidRPr="00581EC8">
        <w:rPr>
          <w:rFonts w:ascii="Open Sans" w:hAnsi="Open Sans" w:cs="Open Sans"/>
          <w:sz w:val="22"/>
          <w:szCs w:val="22"/>
        </w:rPr>
        <w:t xml:space="preserve">You can raise your hand in the webinar to indicate that you need something from the host. The host may instruct you on how they plan to use this. Many webinar hosts use this feature to know if an attendee has a question and would like to speak out loud. </w:t>
      </w:r>
      <w:hyperlink r:id="rId27" w:history="1">
        <w:r w:rsidRPr="00581EC8">
          <w:rPr>
            <w:rStyle w:val="Hyperlink"/>
            <w:rFonts w:ascii="Open Sans" w:hAnsi="Open Sans" w:cs="Open Sans"/>
            <w:sz w:val="22"/>
            <w:szCs w:val="22"/>
          </w:rPr>
          <w:t>Read more about raising your hand.</w:t>
        </w:r>
      </w:hyperlink>
    </w:p>
    <w:p w:rsidR="00581EC8" w:rsidRPr="00581EC8" w:rsidRDefault="00581EC8" w:rsidP="00581EC8">
      <w:pPr>
        <w:numPr>
          <w:ilvl w:val="0"/>
          <w:numId w:val="6"/>
        </w:numPr>
        <w:spacing w:before="100" w:beforeAutospacing="1" w:after="100" w:afterAutospacing="1" w:line="240" w:lineRule="auto"/>
        <w:rPr>
          <w:rFonts w:ascii="Open Sans" w:hAnsi="Open Sans" w:cs="Open Sans"/>
        </w:rPr>
      </w:pPr>
      <w:r w:rsidRPr="00581EC8">
        <w:rPr>
          <w:rFonts w:ascii="Open Sans" w:hAnsi="Open Sans" w:cs="Open Sans"/>
        </w:rPr>
        <w:t>Click </w:t>
      </w:r>
      <w:r w:rsidRPr="00581EC8">
        <w:rPr>
          <w:rStyle w:val="Strong"/>
          <w:rFonts w:ascii="Open Sans" w:hAnsi="Open Sans" w:cs="Open Sans"/>
        </w:rPr>
        <w:t>Raise Hand</w:t>
      </w:r>
      <w:r w:rsidRPr="00581EC8">
        <w:rPr>
          <w:rFonts w:ascii="Open Sans" w:hAnsi="Open Sans" w:cs="Open Sans"/>
        </w:rPr>
        <w:t xml:space="preserve"> in the attendee controls.</w:t>
      </w:r>
      <w:r w:rsidRPr="00581EC8">
        <w:rPr>
          <w:rFonts w:ascii="Open Sans" w:hAnsi="Open Sans" w:cs="Open Sans"/>
          <w:noProof/>
          <w:color w:val="0000FF"/>
        </w:rPr>
        <w:drawing>
          <wp:inline distT="0" distB="0" distL="0" distR="0" wp14:anchorId="61B7918F" wp14:editId="5A58044C">
            <wp:extent cx="5562600" cy="333375"/>
            <wp:effectExtent l="0" t="0" r="0" b="9525"/>
            <wp:docPr id="10" name="Picture 10" descr="raisehand.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isehand.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0" cy="333375"/>
                    </a:xfrm>
                    <a:prstGeom prst="rect">
                      <a:avLst/>
                    </a:prstGeom>
                    <a:noFill/>
                    <a:ln>
                      <a:noFill/>
                    </a:ln>
                  </pic:spPr>
                </pic:pic>
              </a:graphicData>
            </a:graphic>
          </wp:inline>
        </w:drawing>
      </w:r>
    </w:p>
    <w:p w:rsidR="00581EC8" w:rsidRPr="00581EC8" w:rsidRDefault="00581EC8" w:rsidP="00581EC8">
      <w:pPr>
        <w:numPr>
          <w:ilvl w:val="0"/>
          <w:numId w:val="6"/>
        </w:numPr>
        <w:spacing w:before="100" w:beforeAutospacing="1" w:after="100" w:afterAutospacing="1" w:line="240" w:lineRule="auto"/>
        <w:rPr>
          <w:rFonts w:ascii="Open Sans" w:hAnsi="Open Sans" w:cs="Open Sans"/>
        </w:rPr>
      </w:pPr>
      <w:r w:rsidRPr="00581EC8">
        <w:rPr>
          <w:rFonts w:ascii="Open Sans" w:hAnsi="Open Sans" w:cs="Open Sans"/>
        </w:rPr>
        <w:t xml:space="preserve">Your hand will stay raised until you or the host lower it. You can lower your hand if needed by clicking </w:t>
      </w:r>
      <w:r w:rsidRPr="00581EC8">
        <w:rPr>
          <w:rStyle w:val="Strong"/>
          <w:rFonts w:ascii="Open Sans" w:hAnsi="Open Sans" w:cs="Open Sans"/>
        </w:rPr>
        <w:t>Lower Hand</w:t>
      </w:r>
      <w:r w:rsidRPr="00581EC8">
        <w:rPr>
          <w:rFonts w:ascii="Open Sans" w:hAnsi="Open Sans" w:cs="Open Sans"/>
        </w:rPr>
        <w:t>. </w:t>
      </w:r>
      <w:r w:rsidRPr="00581EC8">
        <w:rPr>
          <w:rFonts w:ascii="Open Sans" w:hAnsi="Open Sans" w:cs="Open Sans"/>
        </w:rPr>
        <w:br/>
      </w:r>
      <w:r w:rsidRPr="00581EC8">
        <w:rPr>
          <w:rFonts w:ascii="Open Sans" w:hAnsi="Open Sans" w:cs="Open Sans"/>
          <w:noProof/>
        </w:rPr>
        <w:drawing>
          <wp:inline distT="0" distB="0" distL="0" distR="0" wp14:anchorId="7DA9C048" wp14:editId="744280D7">
            <wp:extent cx="1085850" cy="609600"/>
            <wp:effectExtent l="0" t="0" r="0" b="0"/>
            <wp:docPr id="9" name="Picture 9" descr="raise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isehand.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609600"/>
                    </a:xfrm>
                    <a:prstGeom prst="rect">
                      <a:avLst/>
                    </a:prstGeom>
                    <a:noFill/>
                    <a:ln>
                      <a:noFill/>
                    </a:ln>
                  </pic:spPr>
                </pic:pic>
              </a:graphicData>
            </a:graphic>
          </wp:inline>
        </w:drawing>
      </w:r>
      <w:r w:rsidRPr="00581EC8">
        <w:rPr>
          <w:rFonts w:ascii="Open Sans" w:hAnsi="Open Sans" w:cs="Open Sans"/>
        </w:rPr>
        <w:t> </w:t>
      </w:r>
    </w:p>
    <w:p w:rsidR="00581EC8" w:rsidRPr="00581EC8" w:rsidRDefault="00581EC8" w:rsidP="00581EC8">
      <w:pPr>
        <w:pStyle w:val="NormalWeb"/>
        <w:rPr>
          <w:rFonts w:ascii="Open Sans" w:hAnsi="Open Sans" w:cs="Open Sans"/>
          <w:sz w:val="22"/>
          <w:szCs w:val="22"/>
        </w:rPr>
      </w:pPr>
      <w:r w:rsidRPr="00581EC8">
        <w:rPr>
          <w:rStyle w:val="Strong"/>
          <w:rFonts w:ascii="Open Sans" w:hAnsi="Open Sans" w:cs="Open Sans"/>
          <w:sz w:val="22"/>
          <w:szCs w:val="22"/>
        </w:rPr>
        <w:t>Leave meeting</w:t>
      </w:r>
    </w:p>
    <w:p w:rsidR="00581EC8" w:rsidRPr="00581EC8" w:rsidRDefault="00581EC8" w:rsidP="00581EC8">
      <w:pPr>
        <w:pStyle w:val="NormalWeb"/>
        <w:rPr>
          <w:rFonts w:ascii="Open Sans" w:hAnsi="Open Sans" w:cs="Open Sans"/>
          <w:sz w:val="22"/>
          <w:szCs w:val="22"/>
        </w:rPr>
      </w:pPr>
      <w:r w:rsidRPr="00581EC8">
        <w:rPr>
          <w:rFonts w:ascii="Open Sans" w:hAnsi="Open Sans" w:cs="Open Sans"/>
          <w:sz w:val="22"/>
          <w:szCs w:val="22"/>
        </w:rPr>
        <w:t xml:space="preserve">Click </w:t>
      </w:r>
      <w:r w:rsidRPr="00581EC8">
        <w:rPr>
          <w:rStyle w:val="Strong"/>
          <w:rFonts w:ascii="Open Sans" w:hAnsi="Open Sans" w:cs="Open Sans"/>
          <w:sz w:val="22"/>
          <w:szCs w:val="22"/>
        </w:rPr>
        <w:t>Leave meeting</w:t>
      </w:r>
      <w:r w:rsidRPr="00581EC8">
        <w:rPr>
          <w:rFonts w:ascii="Open Sans" w:hAnsi="Open Sans" w:cs="Open Sans"/>
          <w:sz w:val="22"/>
          <w:szCs w:val="22"/>
        </w:rPr>
        <w:t xml:space="preserve"> to leave the webinar at any time. If you leave, you can rejoin if the webinar is still in progress, as long as the host has not locked the webinar. </w:t>
      </w:r>
    </w:p>
    <w:p w:rsidR="00581EC8" w:rsidRPr="00581EC8" w:rsidRDefault="00581EC8" w:rsidP="00581EC8">
      <w:pPr>
        <w:spacing w:after="0" w:line="240" w:lineRule="auto"/>
        <w:rPr>
          <w:rFonts w:ascii="Open Sans" w:eastAsia="Times New Roman" w:hAnsi="Open Sans" w:cs="Open Sans"/>
        </w:rPr>
      </w:pPr>
    </w:p>
    <w:sectPr w:rsidR="00581EC8" w:rsidRPr="00581EC8">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563" w:rsidRDefault="00173563" w:rsidP="00C76B06">
      <w:pPr>
        <w:spacing w:after="0" w:line="240" w:lineRule="auto"/>
      </w:pPr>
      <w:r>
        <w:separator/>
      </w:r>
    </w:p>
  </w:endnote>
  <w:endnote w:type="continuationSeparator" w:id="0">
    <w:p w:rsidR="00173563" w:rsidRDefault="00173563" w:rsidP="00C76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A94" w:rsidRDefault="00275A94">
    <w:pPr>
      <w:pStyle w:val="Footer"/>
    </w:pPr>
    <w:r>
      <w:t>2/15/2018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563" w:rsidRDefault="00173563" w:rsidP="00C76B06">
      <w:pPr>
        <w:spacing w:after="0" w:line="240" w:lineRule="auto"/>
      </w:pPr>
      <w:r>
        <w:separator/>
      </w:r>
    </w:p>
  </w:footnote>
  <w:footnote w:type="continuationSeparator" w:id="0">
    <w:p w:rsidR="00173563" w:rsidRDefault="00173563" w:rsidP="00C76B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B06" w:rsidRDefault="00C76B06">
    <w:pPr>
      <w:pStyle w:val="Header"/>
    </w:pPr>
    <w:r>
      <w:t xml:space="preserve">Zoom Attendee Help – Sourced from </w:t>
    </w:r>
    <w:hyperlink r:id="rId1" w:history="1">
      <w:r>
        <w:rPr>
          <w:rStyle w:val="Hyperlink"/>
        </w:rPr>
        <w:t>The Zoom Help Center</w:t>
      </w:r>
    </w:hyperlink>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8426E"/>
    <w:multiLevelType w:val="multilevel"/>
    <w:tmpl w:val="583A1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B3067B"/>
    <w:multiLevelType w:val="multilevel"/>
    <w:tmpl w:val="7980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E4290F"/>
    <w:multiLevelType w:val="multilevel"/>
    <w:tmpl w:val="C42A3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405417"/>
    <w:multiLevelType w:val="multilevel"/>
    <w:tmpl w:val="63C02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682F83"/>
    <w:multiLevelType w:val="hybridMultilevel"/>
    <w:tmpl w:val="BCD0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9C536B"/>
    <w:multiLevelType w:val="multilevel"/>
    <w:tmpl w:val="0F849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lvlOverride w:ilvl="0">
      <w:startOverride w:val="9"/>
    </w:lvlOverride>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F7"/>
    <w:rsid w:val="001046F7"/>
    <w:rsid w:val="00131D1A"/>
    <w:rsid w:val="00173563"/>
    <w:rsid w:val="001D7B82"/>
    <w:rsid w:val="00236D50"/>
    <w:rsid w:val="00275A94"/>
    <w:rsid w:val="00550FEE"/>
    <w:rsid w:val="00581EC8"/>
    <w:rsid w:val="008C0E4D"/>
    <w:rsid w:val="008C3B02"/>
    <w:rsid w:val="009007DA"/>
    <w:rsid w:val="009E6D6B"/>
    <w:rsid w:val="00A93365"/>
    <w:rsid w:val="00BC5AAB"/>
    <w:rsid w:val="00C06E93"/>
    <w:rsid w:val="00C76B06"/>
    <w:rsid w:val="00E53A1B"/>
    <w:rsid w:val="00FB3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DD31DB-1039-4F33-B84B-F6C049B2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B06"/>
  </w:style>
  <w:style w:type="paragraph" w:styleId="Footer">
    <w:name w:val="footer"/>
    <w:basedOn w:val="Normal"/>
    <w:link w:val="FooterChar"/>
    <w:uiPriority w:val="99"/>
    <w:unhideWhenUsed/>
    <w:rsid w:val="00C76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B06"/>
  </w:style>
  <w:style w:type="character" w:styleId="Hyperlink">
    <w:name w:val="Hyperlink"/>
    <w:basedOn w:val="DefaultParagraphFont"/>
    <w:uiPriority w:val="99"/>
    <w:unhideWhenUsed/>
    <w:rsid w:val="00C76B06"/>
    <w:rPr>
      <w:color w:val="0563C1" w:themeColor="hyperlink"/>
      <w:u w:val="single"/>
    </w:rPr>
  </w:style>
  <w:style w:type="paragraph" w:styleId="NormalWeb">
    <w:name w:val="Normal (Web)"/>
    <w:basedOn w:val="Normal"/>
    <w:uiPriority w:val="99"/>
    <w:semiHidden/>
    <w:unhideWhenUsed/>
    <w:rsid w:val="00C76B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B06"/>
    <w:rPr>
      <w:b/>
      <w:bCs/>
    </w:rPr>
  </w:style>
  <w:style w:type="character" w:customStyle="1" w:styleId="wysiwyg-font-size-large">
    <w:name w:val="wysiwyg-font-size-large"/>
    <w:basedOn w:val="DefaultParagraphFont"/>
    <w:rsid w:val="00C76B06"/>
  </w:style>
  <w:style w:type="paragraph" w:styleId="ListParagraph">
    <w:name w:val="List Paragraph"/>
    <w:basedOn w:val="Normal"/>
    <w:uiPriority w:val="34"/>
    <w:qFormat/>
    <w:rsid w:val="00C76B06"/>
    <w:pPr>
      <w:ind w:left="720"/>
      <w:contextualSpacing/>
    </w:pPr>
  </w:style>
  <w:style w:type="character" w:styleId="FollowedHyperlink">
    <w:name w:val="FollowedHyperlink"/>
    <w:basedOn w:val="DefaultParagraphFont"/>
    <w:uiPriority w:val="99"/>
    <w:semiHidden/>
    <w:unhideWhenUsed/>
    <w:rsid w:val="00275A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364120">
      <w:bodyDiv w:val="1"/>
      <w:marLeft w:val="0"/>
      <w:marRight w:val="0"/>
      <w:marTop w:val="0"/>
      <w:marBottom w:val="0"/>
      <w:divBdr>
        <w:top w:val="none" w:sz="0" w:space="0" w:color="auto"/>
        <w:left w:val="none" w:sz="0" w:space="0" w:color="auto"/>
        <w:bottom w:val="none" w:sz="0" w:space="0" w:color="auto"/>
        <w:right w:val="none" w:sz="0" w:space="0" w:color="auto"/>
      </w:divBdr>
    </w:div>
    <w:div w:id="916745682">
      <w:bodyDiv w:val="1"/>
      <w:marLeft w:val="0"/>
      <w:marRight w:val="0"/>
      <w:marTop w:val="0"/>
      <w:marBottom w:val="0"/>
      <w:divBdr>
        <w:top w:val="none" w:sz="0" w:space="0" w:color="auto"/>
        <w:left w:val="none" w:sz="0" w:space="0" w:color="auto"/>
        <w:bottom w:val="none" w:sz="0" w:space="0" w:color="auto"/>
        <w:right w:val="none" w:sz="0" w:space="0" w:color="auto"/>
      </w:divBdr>
    </w:div>
    <w:div w:id="1171918565">
      <w:bodyDiv w:val="1"/>
      <w:marLeft w:val="0"/>
      <w:marRight w:val="0"/>
      <w:marTop w:val="0"/>
      <w:marBottom w:val="0"/>
      <w:divBdr>
        <w:top w:val="none" w:sz="0" w:space="0" w:color="auto"/>
        <w:left w:val="none" w:sz="0" w:space="0" w:color="auto"/>
        <w:bottom w:val="none" w:sz="0" w:space="0" w:color="auto"/>
        <w:right w:val="none" w:sz="0" w:space="0" w:color="auto"/>
      </w:divBdr>
    </w:div>
    <w:div w:id="1826966671">
      <w:bodyDiv w:val="1"/>
      <w:marLeft w:val="0"/>
      <w:marRight w:val="0"/>
      <w:marTop w:val="0"/>
      <w:marBottom w:val="0"/>
      <w:divBdr>
        <w:top w:val="none" w:sz="0" w:space="0" w:color="auto"/>
        <w:left w:val="none" w:sz="0" w:space="0" w:color="auto"/>
        <w:bottom w:val="none" w:sz="0" w:space="0" w:color="auto"/>
        <w:right w:val="none" w:sz="0" w:space="0" w:color="auto"/>
      </w:divBdr>
    </w:div>
    <w:div w:id="199625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4.png"/><Relationship Id="rId18" Type="http://schemas.openxmlformats.org/officeDocument/2006/relationships/hyperlink" Target="https://support.zoom.us/hc/article_attachments/115016802966/audiosettings.gif" TargetMode="External"/><Relationship Id="rId26"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hyperlink" Target="https://support.zoom.us/hc/article_attachments/115016870603/Chat.pn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upport.zoom.us/hc/article_attachments/115016567366/Screen_Shot_2017-10-06_at_11.23.42_PM.png" TargetMode="External"/><Relationship Id="rId17" Type="http://schemas.openxmlformats.org/officeDocument/2006/relationships/image" Target="media/image6.png"/><Relationship Id="rId25" Type="http://schemas.openxmlformats.org/officeDocument/2006/relationships/hyperlink" Target="https://support.zoom.us/hc/article_attachments/115016870403/attendeeschat.gi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upport.zoom.us/hc/article_attachments/115016802806/audiosettings.png" TargetMode="External"/><Relationship Id="rId20" Type="http://schemas.openxmlformats.org/officeDocument/2006/relationships/image" Target="media/image8.gi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upport.zoom.us/hc/article_attachments/115016702446/c49e1882-058f-407d-9cd2-aa40a9727467.png" TargetMode="External"/><Relationship Id="rId28" Type="http://schemas.openxmlformats.org/officeDocument/2006/relationships/hyperlink" Target="https://support.zoom.us/hc/article_attachments/115016715406/raisehand.png" TargetMode="External"/><Relationship Id="rId10" Type="http://schemas.openxmlformats.org/officeDocument/2006/relationships/image" Target="media/image2.png"/><Relationship Id="rId19" Type="http://schemas.openxmlformats.org/officeDocument/2006/relationships/image" Target="media/image7.g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oom.us/download" TargetMode="External"/><Relationship Id="rId14" Type="http://schemas.openxmlformats.org/officeDocument/2006/relationships/hyperlink" Target="https://support.zoom.us/hc/article_attachments/115016567346/Screen_Shot_2017-10-06_at_11.21.03_PM.png" TargetMode="External"/><Relationship Id="rId22" Type="http://schemas.openxmlformats.org/officeDocument/2006/relationships/image" Target="media/image9.png"/><Relationship Id="rId27" Type="http://schemas.openxmlformats.org/officeDocument/2006/relationships/hyperlink" Target="https://support.zoom.us/hc/en-us/articles/205566129" TargetMode="External"/><Relationship Id="rId30"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hyperlink" Target="https://support.zoom.us/hc/en-us/articles/115004954946-Joining-a-Webinar-Attend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5</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Kate</dc:creator>
  <cp:keywords/>
  <dc:description/>
  <cp:lastModifiedBy>Johnson, Kate</cp:lastModifiedBy>
  <cp:revision>7</cp:revision>
  <dcterms:created xsi:type="dcterms:W3CDTF">2018-02-15T15:32:00Z</dcterms:created>
  <dcterms:modified xsi:type="dcterms:W3CDTF">2018-02-16T14:35:00Z</dcterms:modified>
</cp:coreProperties>
</file>